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A3" w:rsidRDefault="002364AE">
      <w:pPr>
        <w:pStyle w:val="a3"/>
        <w:widowControl/>
        <w:spacing w:beforeAutospacing="0" w:afterAutospacing="0" w:line="360" w:lineRule="auto"/>
        <w:jc w:val="center"/>
        <w:rPr>
          <w:rStyle w:val="a4"/>
          <w:rFonts w:ascii="Helvetica" w:eastAsia="宋体" w:hAnsi="Helvetica" w:cs="Helvetica" w:hint="eastAsia"/>
          <w:spacing w:val="7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  <w:szCs w:val="36"/>
        </w:rPr>
        <w:t>备赛学练系统</w:t>
      </w:r>
      <w:r>
        <w:rPr>
          <w:rStyle w:val="a4"/>
          <w:rFonts w:ascii="Helvetica" w:eastAsia="宋体" w:hAnsi="Helvetica" w:cs="Helvetica" w:hint="eastAsia"/>
          <w:spacing w:val="7"/>
          <w:sz w:val="32"/>
          <w:szCs w:val="32"/>
        </w:rPr>
        <w:t>注册、学习教程</w:t>
      </w:r>
    </w:p>
    <w:p w:rsidR="000D1EA3" w:rsidRDefault="000D1EA3">
      <w:pPr>
        <w:pStyle w:val="a3"/>
        <w:widowControl/>
        <w:spacing w:beforeAutospacing="0" w:afterAutospacing="0" w:line="360" w:lineRule="auto"/>
        <w:jc w:val="center"/>
        <w:rPr>
          <w:rStyle w:val="a4"/>
          <w:rFonts w:ascii="Helvetica" w:eastAsia="宋体" w:hAnsi="Helvetica" w:cs="Helvetica" w:hint="eastAsia"/>
          <w:color w:val="3E3E3E"/>
          <w:spacing w:val="7"/>
          <w:sz w:val="32"/>
          <w:szCs w:val="32"/>
        </w:rPr>
      </w:pPr>
    </w:p>
    <w:p w:rsidR="000D1EA3" w:rsidRDefault="002364AE">
      <w:pPr>
        <w:pStyle w:val="a3"/>
        <w:widowControl/>
        <w:spacing w:beforeAutospacing="0" w:afterAutospacing="0" w:line="360" w:lineRule="auto"/>
        <w:ind w:firstLine="420"/>
        <w:jc w:val="both"/>
        <w:rPr>
          <w:sz w:val="40"/>
          <w:szCs w:val="40"/>
        </w:rPr>
      </w:pPr>
      <w:r>
        <w:rPr>
          <w:rFonts w:ascii="Helvetica" w:eastAsia="Helvetica" w:hAnsi="Helvetica" w:cs="Helvetica"/>
          <w:color w:val="F96E57"/>
          <w:spacing w:val="7"/>
          <w:szCs w:val="24"/>
        </w:rPr>
        <w:t>首页进入方式：</w:t>
      </w:r>
    </w:p>
    <w:p w:rsidR="000D1EA3" w:rsidRDefault="002364AE">
      <w:pPr>
        <w:pStyle w:val="a3"/>
        <w:widowControl/>
        <w:spacing w:beforeAutospacing="0" w:afterAutospacing="0" w:line="360" w:lineRule="auto"/>
        <w:ind w:firstLine="420"/>
        <w:jc w:val="both"/>
        <w:rPr>
          <w:sz w:val="40"/>
          <w:szCs w:val="40"/>
        </w:rPr>
      </w:pPr>
      <w:r>
        <w:rPr>
          <w:rFonts w:ascii="Helvetica" w:eastAsia="Helvetica" w:hAnsi="Helvetica" w:cs="Helvetica"/>
          <w:spacing w:val="7"/>
          <w:szCs w:val="24"/>
        </w:rPr>
        <w:t>网址：</w:t>
      </w:r>
      <w:r>
        <w:rPr>
          <w:rFonts w:ascii="Helvetica" w:eastAsia="Helvetica" w:hAnsi="Helvetica" w:cs="Helvetica"/>
          <w:spacing w:val="7"/>
          <w:szCs w:val="24"/>
        </w:rPr>
        <w:t>https://suyang.zxhnzq.com/</w:t>
      </w:r>
    </w:p>
    <w:p w:rsidR="000D1EA3" w:rsidRDefault="002364AE">
      <w:pPr>
        <w:pStyle w:val="a3"/>
        <w:widowControl/>
        <w:spacing w:beforeAutospacing="0" w:afterAutospacing="0" w:line="360" w:lineRule="auto"/>
        <w:ind w:firstLine="420"/>
        <w:jc w:val="both"/>
        <w:rPr>
          <w:sz w:val="40"/>
          <w:szCs w:val="40"/>
        </w:rPr>
      </w:pPr>
      <w:r>
        <w:rPr>
          <w:rFonts w:ascii="Helvetica" w:eastAsia="Helvetica" w:hAnsi="Helvetica" w:cs="Helvetica"/>
          <w:spacing w:val="7"/>
          <w:szCs w:val="24"/>
        </w:rPr>
        <w:t>二维码：</w:t>
      </w:r>
    </w:p>
    <w:p w:rsidR="000D1EA3" w:rsidRDefault="002364AE">
      <w:pPr>
        <w:widowControl/>
        <w:spacing w:line="360" w:lineRule="auto"/>
        <w:textAlignment w:val="center"/>
        <w:rPr>
          <w:rFonts w:ascii="Helvetica" w:eastAsia="Helvetica" w:hAnsi="Helvetica" w:cs="Helvetica"/>
          <w:color w:val="3E3E3E"/>
          <w:spacing w:val="7"/>
          <w:sz w:val="40"/>
          <w:szCs w:val="40"/>
        </w:rPr>
      </w:pPr>
      <w:r>
        <w:rPr>
          <w:rFonts w:ascii="Helvetica" w:eastAsia="Helvetica" w:hAnsi="Helvetica" w:cs="Helvetica" w:hint="eastAsia"/>
          <w:color w:val="3E3E3E"/>
          <w:spacing w:val="7"/>
          <w:kern w:val="0"/>
          <w:sz w:val="40"/>
          <w:szCs w:val="40"/>
          <w:lang w:bidi="ar"/>
        </w:rPr>
        <w:t xml:space="preserve">     </w:t>
      </w:r>
      <w:r>
        <w:rPr>
          <w:rFonts w:ascii="宋体" w:eastAsia="宋体" w:hAnsi="宋体" w:hint="eastAsia"/>
          <w:noProof/>
          <w:sz w:val="24"/>
          <w:szCs w:val="28"/>
        </w:rPr>
        <w:drawing>
          <wp:inline distT="0" distB="0" distL="114300" distR="114300">
            <wp:extent cx="1343025" cy="1343025"/>
            <wp:effectExtent l="0" t="0" r="9525" b="9525"/>
            <wp:docPr id="5" name="图片 5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EA3" w:rsidRDefault="002364AE">
      <w:pPr>
        <w:pStyle w:val="a3"/>
        <w:widowControl/>
        <w:spacing w:beforeAutospacing="0" w:afterAutospacing="0" w:line="360" w:lineRule="auto"/>
        <w:ind w:firstLine="420"/>
        <w:jc w:val="both"/>
        <w:rPr>
          <w:sz w:val="40"/>
          <w:szCs w:val="40"/>
        </w:rPr>
      </w:pPr>
      <w:r>
        <w:rPr>
          <w:rFonts w:ascii="Helvetica" w:eastAsia="宋体" w:hAnsi="Helvetica" w:cs="Helvetica" w:hint="eastAsia"/>
          <w:color w:val="F96E57"/>
          <w:spacing w:val="7"/>
          <w:szCs w:val="24"/>
        </w:rPr>
        <w:t>账号注册</w:t>
      </w:r>
      <w:r>
        <w:rPr>
          <w:rFonts w:ascii="Helvetica" w:eastAsia="Helvetica" w:hAnsi="Helvetica" w:cs="Helvetica"/>
          <w:color w:val="F96E57"/>
          <w:spacing w:val="7"/>
          <w:szCs w:val="24"/>
        </w:rPr>
        <w:t>：</w:t>
      </w:r>
    </w:p>
    <w:p w:rsidR="000D1EA3" w:rsidRDefault="002364AE">
      <w:pPr>
        <w:pStyle w:val="a3"/>
        <w:widowControl/>
        <w:spacing w:beforeAutospacing="0" w:afterAutospacing="0" w:line="360" w:lineRule="auto"/>
        <w:ind w:firstLine="420"/>
        <w:jc w:val="both"/>
        <w:rPr>
          <w:rFonts w:ascii="Helvetica" w:eastAsia="宋体" w:hAnsi="Helvetica" w:cs="Helvetica" w:hint="eastAsia"/>
          <w:color w:val="F96E57"/>
          <w:spacing w:val="7"/>
          <w:szCs w:val="24"/>
        </w:rPr>
      </w:pPr>
      <w:r>
        <w:rPr>
          <w:rFonts w:ascii="Helvetica" w:eastAsia="宋体" w:hAnsi="Helvetica" w:cs="Helvetica" w:hint="eastAsia"/>
          <w:spacing w:val="7"/>
          <w:szCs w:val="24"/>
        </w:rPr>
        <w:t>如果之前注册过账号，通过首页进入方式进入首页后，直接选择所在学校登录即可；如果是首次访问，则选择所在学校名称进行账号注册后再进行账号登录。（注意：请不要选错所在学校，否则将影响晋级和评奖）</w:t>
      </w:r>
    </w:p>
    <w:p w:rsidR="000D1EA3" w:rsidRDefault="002364AE">
      <w:pPr>
        <w:pStyle w:val="a3"/>
        <w:widowControl/>
        <w:spacing w:beforeAutospacing="0" w:afterAutospacing="0" w:line="360" w:lineRule="auto"/>
        <w:ind w:firstLine="420"/>
        <w:jc w:val="both"/>
        <w:rPr>
          <w:sz w:val="40"/>
          <w:szCs w:val="40"/>
        </w:rPr>
      </w:pPr>
      <w:r>
        <w:rPr>
          <w:rFonts w:ascii="Helvetica" w:eastAsia="宋体" w:hAnsi="Helvetica" w:cs="Helvetica" w:hint="eastAsia"/>
          <w:color w:val="F96E57"/>
          <w:spacing w:val="7"/>
          <w:szCs w:val="24"/>
        </w:rPr>
        <w:t>视频学习与练习</w:t>
      </w:r>
      <w:r>
        <w:rPr>
          <w:rFonts w:ascii="Helvetica" w:eastAsia="Helvetica" w:hAnsi="Helvetica" w:cs="Helvetica"/>
          <w:color w:val="F96E57"/>
          <w:spacing w:val="7"/>
          <w:szCs w:val="24"/>
        </w:rPr>
        <w:t>：</w:t>
      </w:r>
    </w:p>
    <w:p w:rsidR="000D1EA3" w:rsidRDefault="002364AE">
      <w:pPr>
        <w:pStyle w:val="a3"/>
        <w:widowControl/>
        <w:spacing w:beforeAutospacing="0" w:afterAutospacing="0" w:line="360" w:lineRule="auto"/>
        <w:ind w:firstLine="420"/>
        <w:jc w:val="both"/>
        <w:rPr>
          <w:rFonts w:ascii="Helvetica" w:eastAsia="宋体" w:hAnsi="Helvetica" w:cs="Helvetica" w:hint="eastAsia"/>
          <w:spacing w:val="7"/>
          <w:szCs w:val="24"/>
        </w:rPr>
      </w:pPr>
      <w:r>
        <w:rPr>
          <w:rFonts w:ascii="Helvetica" w:eastAsia="宋体" w:hAnsi="Helvetica" w:cs="Helvetica" w:hint="eastAsia"/>
          <w:spacing w:val="7"/>
          <w:szCs w:val="24"/>
        </w:rPr>
        <w:t>根据课程分类的初、中、高级依次学习微视频课程，做课后练习</w:t>
      </w:r>
    </w:p>
    <w:p w:rsidR="000D1EA3" w:rsidRDefault="002364AE">
      <w:pPr>
        <w:pStyle w:val="a3"/>
        <w:widowControl/>
        <w:spacing w:beforeAutospacing="0" w:afterAutospacing="0" w:line="360" w:lineRule="auto"/>
        <w:jc w:val="both"/>
      </w:pPr>
      <w:r>
        <w:rPr>
          <w:noProof/>
        </w:rPr>
        <w:drawing>
          <wp:inline distT="0" distB="0" distL="114300" distR="114300">
            <wp:extent cx="5266690" cy="2658110"/>
            <wp:effectExtent l="0" t="0" r="1016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EA3" w:rsidRDefault="002364AE">
      <w:pPr>
        <w:pStyle w:val="a3"/>
        <w:widowControl/>
        <w:spacing w:beforeAutospacing="0" w:afterAutospacing="0" w:line="360" w:lineRule="auto"/>
        <w:jc w:val="both"/>
      </w:pPr>
      <w:r>
        <w:rPr>
          <w:noProof/>
        </w:rPr>
        <w:lastRenderedPageBreak/>
        <w:drawing>
          <wp:inline distT="0" distB="0" distL="114300" distR="114300">
            <wp:extent cx="5266690" cy="2658110"/>
            <wp:effectExtent l="0" t="0" r="1016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EA3" w:rsidRDefault="000D1EA3">
      <w:pPr>
        <w:rPr>
          <w:rFonts w:ascii="Helvetica" w:eastAsia="宋体" w:hAnsi="Helvetica" w:cs="Helvetica" w:hint="eastAsia"/>
          <w:color w:val="3E3E3E"/>
          <w:spacing w:val="7"/>
          <w:sz w:val="24"/>
          <w:szCs w:val="24"/>
        </w:rPr>
      </w:pPr>
    </w:p>
    <w:p w:rsidR="000D1EA3" w:rsidRDefault="002364AE">
      <w:pPr>
        <w:ind w:firstLineChars="200" w:firstLine="508"/>
        <w:rPr>
          <w:rFonts w:eastAsia="宋体"/>
          <w:sz w:val="40"/>
          <w:szCs w:val="40"/>
        </w:rPr>
      </w:pPr>
      <w:r>
        <w:rPr>
          <w:rFonts w:ascii="Helvetica" w:eastAsia="宋体" w:hAnsi="Helvetica" w:cs="Helvetica" w:hint="eastAsia"/>
          <w:spacing w:val="7"/>
          <w:sz w:val="24"/>
          <w:szCs w:val="24"/>
        </w:rPr>
        <w:t>通过精选练习题巩固知识</w:t>
      </w:r>
    </w:p>
    <w:p w:rsidR="000D1EA3" w:rsidRDefault="002364AE">
      <w:pPr>
        <w:pStyle w:val="a3"/>
        <w:widowControl/>
        <w:spacing w:beforeAutospacing="0" w:afterAutospacing="0" w:line="360" w:lineRule="auto"/>
        <w:jc w:val="both"/>
      </w:pPr>
      <w:r>
        <w:rPr>
          <w:noProof/>
        </w:rPr>
        <w:drawing>
          <wp:inline distT="0" distB="0" distL="114300" distR="114300">
            <wp:extent cx="5266690" cy="2658110"/>
            <wp:effectExtent l="0" t="0" r="1016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EA3" w:rsidRDefault="000D1EA3"/>
    <w:sectPr w:rsidR="000D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8E020F"/>
    <w:rsid w:val="000D1EA3"/>
    <w:rsid w:val="002364AE"/>
    <w:rsid w:val="348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0175B2-194E-499A-9C8A-C97E03DD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✺心语星曳✺◟</dc:creator>
  <cp:lastModifiedBy>sysulib</cp:lastModifiedBy>
  <cp:revision>2</cp:revision>
  <dcterms:created xsi:type="dcterms:W3CDTF">2022-03-31T02:50:00Z</dcterms:created>
  <dcterms:modified xsi:type="dcterms:W3CDTF">2022-03-31T02:50:00Z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5068483A064848C5A0E1D6A4483443C0</vt:lpwstr>
  </property>
</Properties>
</file>