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7618" w14:textId="12263B4F" w:rsidR="00397F1C" w:rsidRDefault="00F806E6"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CNRDS中国研究数据服务平台</w:t>
      </w:r>
      <w:r w:rsidR="00A64D5C">
        <w:rPr>
          <w:rFonts w:asciiTheme="minorEastAsia" w:hAnsiTheme="minorEastAsia" w:hint="eastAsia"/>
          <w:b/>
          <w:bCs/>
          <w:sz w:val="28"/>
          <w:szCs w:val="28"/>
        </w:rPr>
        <w:t>访问内容</w:t>
      </w:r>
      <w:r>
        <w:rPr>
          <w:rFonts w:asciiTheme="minorEastAsia" w:hAnsiTheme="minorEastAsia" w:hint="eastAsia"/>
          <w:b/>
          <w:bCs/>
          <w:sz w:val="28"/>
          <w:szCs w:val="28"/>
        </w:rPr>
        <w:t>更新</w:t>
      </w:r>
    </w:p>
    <w:p w14:paraId="581F5BA5" w14:textId="77777777" w:rsidR="00397F1C" w:rsidRDefault="00F806E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中国研究数据服务平台(简称CNRDS平台)</w:t>
      </w:r>
      <w:proofErr w:type="gramStart"/>
      <w:r>
        <w:rPr>
          <w:rFonts w:asciiTheme="minorEastAsia" w:hAnsiTheme="minorEastAsia" w:hint="eastAsia"/>
          <w:szCs w:val="21"/>
        </w:rPr>
        <w:t>是经禾信息技术</w:t>
      </w:r>
      <w:proofErr w:type="gramEnd"/>
      <w:r>
        <w:rPr>
          <w:rFonts w:asciiTheme="minorEastAsia" w:hAnsiTheme="minorEastAsia" w:hint="eastAsia"/>
          <w:szCs w:val="21"/>
        </w:rPr>
        <w:t>有限公司旗下一个高质量、开放式、平台化的中国经济、金融与商学研究的综合数据平台。CNRDS的宗旨在于借鉴WRDS等国外一流商学院打造的数据平台，构建中国特色的研究数据资源，它基于中国问题，推出了一系列特色数据库，紧跟国内外中国问题热点和前沿，可满足不同领域的独特数据需求。</w:t>
      </w:r>
    </w:p>
    <w:p w14:paraId="460BBC7B" w14:textId="77777777" w:rsidR="00397F1C" w:rsidRDefault="00F806E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我校已订购中国研究数据服务平台(简称CNRDS平台)数据库，现将有关事项通知如下：</w:t>
      </w:r>
    </w:p>
    <w:p w14:paraId="4B4A97F8" w14:textId="77777777" w:rsidR="00397F1C" w:rsidRDefault="00F806E6">
      <w:pPr>
        <w:numPr>
          <w:ilvl w:val="255"/>
          <w:numId w:val="0"/>
        </w:numPr>
        <w:spacing w:line="240" w:lineRule="atLeast"/>
        <w:ind w:firstLineChars="200" w:firstLine="422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特别提醒：下载特色</w:t>
      </w:r>
      <w:proofErr w:type="gramStart"/>
      <w:r>
        <w:rPr>
          <w:rFonts w:asciiTheme="minorEastAsia" w:hAnsiTheme="minorEastAsia" w:hint="eastAsia"/>
          <w:b/>
          <w:bCs/>
          <w:szCs w:val="21"/>
        </w:rPr>
        <w:t>库数据</w:t>
      </w:r>
      <w:proofErr w:type="gramEnd"/>
      <w:r>
        <w:rPr>
          <w:rFonts w:asciiTheme="minorEastAsia" w:hAnsiTheme="minorEastAsia" w:hint="eastAsia"/>
          <w:b/>
          <w:bCs/>
          <w:szCs w:val="21"/>
        </w:rPr>
        <w:t>需注册个人账号，注册流程请看附件1。</w:t>
      </w:r>
    </w:p>
    <w:p w14:paraId="07B4E468" w14:textId="77777777" w:rsidR="00397F1C" w:rsidRDefault="00397F1C">
      <w:pPr>
        <w:numPr>
          <w:ilvl w:val="255"/>
          <w:numId w:val="0"/>
        </w:numPr>
        <w:spacing w:line="240" w:lineRule="atLeast"/>
        <w:ind w:firstLineChars="200" w:firstLine="422"/>
        <w:rPr>
          <w:rFonts w:asciiTheme="minorEastAsia" w:hAnsiTheme="minorEastAsia"/>
          <w:b/>
          <w:bCs/>
          <w:szCs w:val="21"/>
        </w:rPr>
      </w:pPr>
    </w:p>
    <w:p w14:paraId="41AB1F0E" w14:textId="77777777" w:rsidR="00397F1C" w:rsidRDefault="00F806E6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1.CNRDS数据平台网址：www.cnrds.com</w:t>
      </w:r>
    </w:p>
    <w:p w14:paraId="5CD33B8B" w14:textId="77777777" w:rsidR="00397F1C" w:rsidRDefault="00F806E6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2.用户对象：全体师生</w:t>
      </w:r>
    </w:p>
    <w:p w14:paraId="2EA02D12" w14:textId="77777777" w:rsidR="00397F1C" w:rsidRDefault="00F806E6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3.使用方法：</w:t>
      </w:r>
      <w:proofErr w:type="gramStart"/>
      <w:r>
        <w:rPr>
          <w:rFonts w:asciiTheme="minorEastAsia" w:hAnsiTheme="minorEastAsia" w:hint="eastAsia"/>
          <w:szCs w:val="21"/>
        </w:rPr>
        <w:t>请注册</w:t>
      </w:r>
      <w:proofErr w:type="gramEnd"/>
      <w:r>
        <w:rPr>
          <w:rFonts w:asciiTheme="minorEastAsia" w:hAnsiTheme="minorEastAsia" w:hint="eastAsia"/>
          <w:szCs w:val="21"/>
        </w:rPr>
        <w:t>个人账户使用</w:t>
      </w:r>
      <w:r>
        <w:rPr>
          <w:rFonts w:asciiTheme="minorEastAsia" w:hAnsiTheme="minorEastAsia" w:hint="eastAsia"/>
          <w:b/>
          <w:bCs/>
          <w:szCs w:val="21"/>
          <w:u w:val="single"/>
        </w:rPr>
        <w:t>，首次登录需绑定手机号码。</w:t>
      </w:r>
    </w:p>
    <w:p w14:paraId="51EDE2C1" w14:textId="77777777" w:rsidR="00397F1C" w:rsidRDefault="00F806E6">
      <w:pPr>
        <w:spacing w:line="360" w:lineRule="auto"/>
        <w:ind w:firstLineChars="200" w:firstLine="422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个人账户：同时获取特色库和基础库的正式数据，需要注册个人账户使用，注册流程请参看附件1《CNRDS平台新用户注册须知》；</w:t>
      </w:r>
    </w:p>
    <w:p w14:paraId="2E20F070" w14:textId="77777777" w:rsidR="00397F1C" w:rsidRDefault="00F806E6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学校登录：</w:t>
      </w:r>
      <w:r>
        <w:rPr>
          <w:rFonts w:asciiTheme="minorEastAsia" w:hAnsiTheme="minorEastAsia" w:hint="eastAsia"/>
          <w:szCs w:val="21"/>
        </w:rPr>
        <w:t>可获取基础</w:t>
      </w:r>
      <w:proofErr w:type="gramStart"/>
      <w:r>
        <w:rPr>
          <w:rFonts w:asciiTheme="minorEastAsia" w:hAnsiTheme="minorEastAsia" w:hint="eastAsia"/>
          <w:szCs w:val="21"/>
        </w:rPr>
        <w:t>库正式</w:t>
      </w:r>
      <w:proofErr w:type="gramEnd"/>
      <w:r>
        <w:rPr>
          <w:rFonts w:asciiTheme="minorEastAsia" w:hAnsiTheme="minorEastAsia" w:hint="eastAsia"/>
          <w:szCs w:val="21"/>
        </w:rPr>
        <w:t>数据，无需注册；若需特色</w:t>
      </w:r>
      <w:proofErr w:type="gramStart"/>
      <w:r>
        <w:rPr>
          <w:rFonts w:asciiTheme="minorEastAsia" w:hAnsiTheme="minorEastAsia" w:hint="eastAsia"/>
          <w:szCs w:val="21"/>
        </w:rPr>
        <w:t>库数据请</w:t>
      </w:r>
      <w:proofErr w:type="gramEnd"/>
      <w:r>
        <w:rPr>
          <w:rFonts w:asciiTheme="minorEastAsia" w:hAnsiTheme="minorEastAsia" w:hint="eastAsia"/>
          <w:szCs w:val="21"/>
        </w:rPr>
        <w:t>使用个人账户登录。</w:t>
      </w:r>
    </w:p>
    <w:p w14:paraId="40B4C8DC" w14:textId="77777777" w:rsidR="00397F1C" w:rsidRDefault="00F806E6">
      <w:pPr>
        <w:numPr>
          <w:ilvl w:val="0"/>
          <w:numId w:val="1"/>
        </w:num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校内访问：CNRDS数据平台已绑定校内IP，请连接校园网访问。</w:t>
      </w:r>
    </w:p>
    <w:p w14:paraId="728A8765" w14:textId="77777777" w:rsidR="00397F1C" w:rsidRDefault="00F806E6">
      <w:pPr>
        <w:spacing w:line="360" w:lineRule="auto"/>
        <w:ind w:firstLineChars="200" w:firstLine="422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校外访问：</w:t>
      </w:r>
      <w:r>
        <w:rPr>
          <w:rFonts w:asciiTheme="minorEastAsia" w:hAnsiTheme="minorEastAsia" w:hint="eastAsia"/>
          <w:szCs w:val="21"/>
        </w:rPr>
        <w:t>①通过VPN连接校园网访问；</w:t>
      </w:r>
    </w:p>
    <w:p w14:paraId="477927F9" w14:textId="77777777" w:rsidR="00397F1C" w:rsidRDefault="00F806E6">
      <w:pPr>
        <w:spacing w:line="360" w:lineRule="auto"/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②</w:t>
      </w:r>
      <w:r>
        <w:rPr>
          <w:rFonts w:asciiTheme="minorEastAsia" w:hAnsiTheme="minorEastAsia" w:hint="eastAsia"/>
          <w:szCs w:val="21"/>
        </w:rPr>
        <w:t>不通过VPN，直接登录CNRDS平台，通过手机号码+验证码的形式访问。</w:t>
      </w:r>
    </w:p>
    <w:p w14:paraId="0DFF6615" w14:textId="77777777" w:rsidR="00397F1C" w:rsidRDefault="00F806E6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问题咨询：①在线“联系我们”提交问题或者手机扫一扫以下</w:t>
      </w:r>
      <w:proofErr w:type="gramStart"/>
      <w:r>
        <w:rPr>
          <w:rFonts w:asciiTheme="minorEastAsia" w:hAnsiTheme="minorEastAsia" w:hint="eastAsia"/>
          <w:szCs w:val="21"/>
        </w:rPr>
        <w:t>二维码提交</w:t>
      </w:r>
      <w:proofErr w:type="gramEnd"/>
      <w:r>
        <w:rPr>
          <w:rFonts w:asciiTheme="minorEastAsia" w:hAnsiTheme="minorEastAsia" w:hint="eastAsia"/>
          <w:szCs w:val="21"/>
        </w:rPr>
        <w:t>问题，平台会自动对接客服专员并回答您的问题；②客服电话：021-66181082。</w:t>
      </w:r>
    </w:p>
    <w:p w14:paraId="19FBF951" w14:textId="77777777" w:rsidR="00397F1C" w:rsidRDefault="00F806E6">
      <w:pPr>
        <w:pStyle w:val="ac"/>
        <w:spacing w:line="360" w:lineRule="auto"/>
        <w:ind w:left="420" w:firstLineChars="0" w:firstLine="0"/>
        <w:jc w:val="center"/>
        <w:rPr>
          <w:rFonts w:asciiTheme="minorEastAsia" w:hAnsiTheme="minorEastAsia"/>
          <w:szCs w:val="21"/>
        </w:rPr>
      </w:pPr>
      <w:r>
        <w:rPr>
          <w:noProof/>
        </w:rPr>
        <w:drawing>
          <wp:inline distT="0" distB="0" distL="0" distR="0" wp14:anchorId="32F79440" wp14:editId="5EFF20B5">
            <wp:extent cx="786765" cy="786765"/>
            <wp:effectExtent l="0" t="0" r="1333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8165" cy="78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8490D" w14:textId="77777777" w:rsidR="00397F1C" w:rsidRDefault="00F806E6">
      <w:pPr>
        <w:pStyle w:val="ac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已订购数据库情况：</w:t>
      </w:r>
    </w:p>
    <w:tbl>
      <w:tblPr>
        <w:tblStyle w:val="aa"/>
        <w:tblW w:w="8519" w:type="dxa"/>
        <w:jc w:val="center"/>
        <w:tblLayout w:type="fixed"/>
        <w:tblLook w:val="04A0" w:firstRow="1" w:lastRow="0" w:firstColumn="1" w:lastColumn="0" w:noHBand="0" w:noVBand="1"/>
      </w:tblPr>
      <w:tblGrid>
        <w:gridCol w:w="947"/>
        <w:gridCol w:w="580"/>
        <w:gridCol w:w="2546"/>
        <w:gridCol w:w="1080"/>
        <w:gridCol w:w="570"/>
        <w:gridCol w:w="2796"/>
      </w:tblGrid>
      <w:tr w:rsidR="00397F1C" w14:paraId="0556F867" w14:textId="77777777">
        <w:trPr>
          <w:trHeight w:val="424"/>
          <w:jc w:val="center"/>
        </w:trPr>
        <w:tc>
          <w:tcPr>
            <w:tcW w:w="8519" w:type="dxa"/>
            <w:gridSpan w:val="6"/>
            <w:shd w:val="clear" w:color="auto" w:fill="00B0F0"/>
            <w:vAlign w:val="center"/>
          </w:tcPr>
          <w:p w14:paraId="57377381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</w:rPr>
              <w:t>公司特色库（需注册个人账号）</w:t>
            </w:r>
          </w:p>
        </w:tc>
      </w:tr>
      <w:tr w:rsidR="00397F1C" w14:paraId="62BA09EC" w14:textId="77777777">
        <w:trPr>
          <w:trHeight w:val="390"/>
          <w:jc w:val="center"/>
        </w:trPr>
        <w:tc>
          <w:tcPr>
            <w:tcW w:w="947" w:type="dxa"/>
            <w:shd w:val="clear" w:color="auto" w:fill="00B0F0"/>
            <w:vAlign w:val="center"/>
          </w:tcPr>
          <w:p w14:paraId="74844767" w14:textId="77777777" w:rsidR="00397F1C" w:rsidRDefault="00F806E6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80" w:type="dxa"/>
            <w:shd w:val="clear" w:color="auto" w:fill="00B0F0"/>
            <w:vAlign w:val="center"/>
          </w:tcPr>
          <w:p w14:paraId="11B43F45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546" w:type="dxa"/>
            <w:shd w:val="clear" w:color="auto" w:fill="00B0F0"/>
            <w:vAlign w:val="center"/>
          </w:tcPr>
          <w:p w14:paraId="4AEBEF7D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数据库名称</w:t>
            </w:r>
          </w:p>
        </w:tc>
        <w:tc>
          <w:tcPr>
            <w:tcW w:w="1080" w:type="dxa"/>
            <w:shd w:val="clear" w:color="auto" w:fill="00B0F0"/>
            <w:vAlign w:val="center"/>
          </w:tcPr>
          <w:p w14:paraId="584F7BCE" w14:textId="77777777" w:rsidR="00397F1C" w:rsidRDefault="00F806E6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70" w:type="dxa"/>
            <w:shd w:val="clear" w:color="auto" w:fill="00B0F0"/>
            <w:vAlign w:val="center"/>
          </w:tcPr>
          <w:p w14:paraId="7C4D6F2A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796" w:type="dxa"/>
            <w:shd w:val="clear" w:color="auto" w:fill="00B0F0"/>
            <w:vAlign w:val="center"/>
          </w:tcPr>
          <w:p w14:paraId="41AE9C96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数据库名称</w:t>
            </w:r>
          </w:p>
        </w:tc>
      </w:tr>
      <w:tr w:rsidR="00397F1C" w14:paraId="0F98E836" w14:textId="77777777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14:paraId="161B7E00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上市公司</w:t>
            </w:r>
          </w:p>
          <w:p w14:paraId="37BD829E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经营研究</w:t>
            </w:r>
          </w:p>
        </w:tc>
        <w:tc>
          <w:tcPr>
            <w:tcW w:w="580" w:type="dxa"/>
            <w:vAlign w:val="center"/>
          </w:tcPr>
          <w:p w14:paraId="7C48BF36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2546" w:type="dxa"/>
            <w:vAlign w:val="center"/>
          </w:tcPr>
          <w:p w14:paraId="0DDC7654" w14:textId="77777777" w:rsidR="00397F1C" w:rsidRDefault="00F806E6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中国创新专利研究数据库-CIRD</w:t>
            </w:r>
          </w:p>
        </w:tc>
        <w:tc>
          <w:tcPr>
            <w:tcW w:w="1080" w:type="dxa"/>
            <w:vMerge w:val="restart"/>
            <w:vAlign w:val="center"/>
          </w:tcPr>
          <w:p w14:paraId="5DB423CB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auto"/>
                <w:sz w:val="18"/>
                <w:szCs w:val="18"/>
              </w:rPr>
              <w:t>上市公司新闻舆情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2CE1430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56</w:t>
            </w:r>
          </w:p>
        </w:tc>
        <w:tc>
          <w:tcPr>
            <w:tcW w:w="2796" w:type="dxa"/>
            <w:vAlign w:val="center"/>
          </w:tcPr>
          <w:p w14:paraId="16E94F6E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中国上市公司财经新闻数据库-CFND</w:t>
            </w:r>
          </w:p>
        </w:tc>
      </w:tr>
      <w:tr w:rsidR="00397F1C" w14:paraId="74E0D630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78110A66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40C8E065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2546" w:type="dxa"/>
            <w:vAlign w:val="center"/>
          </w:tcPr>
          <w:p w14:paraId="7555478C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中国审计研究数据库-CARD</w:t>
            </w:r>
          </w:p>
        </w:tc>
        <w:tc>
          <w:tcPr>
            <w:tcW w:w="1080" w:type="dxa"/>
            <w:vMerge/>
          </w:tcPr>
          <w:p w14:paraId="63A6C34A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F9ECA6C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57</w:t>
            </w:r>
          </w:p>
        </w:tc>
        <w:tc>
          <w:tcPr>
            <w:tcW w:w="2796" w:type="dxa"/>
            <w:vAlign w:val="center"/>
          </w:tcPr>
          <w:p w14:paraId="59C85139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中国上市公司股吧评论数据库-GUBA</w:t>
            </w:r>
          </w:p>
        </w:tc>
      </w:tr>
      <w:tr w:rsidR="00397F1C" w14:paraId="37784A7E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7085F183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5D8F1504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2546" w:type="dxa"/>
            <w:vAlign w:val="center"/>
          </w:tcPr>
          <w:p w14:paraId="55261FFB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中国券商与分析师数据库-CBAS</w:t>
            </w:r>
          </w:p>
        </w:tc>
        <w:tc>
          <w:tcPr>
            <w:tcW w:w="1080" w:type="dxa"/>
            <w:vMerge/>
          </w:tcPr>
          <w:p w14:paraId="32A5BEBF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B9361B5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58</w:t>
            </w:r>
          </w:p>
        </w:tc>
        <w:tc>
          <w:tcPr>
            <w:tcW w:w="2796" w:type="dxa"/>
            <w:vAlign w:val="center"/>
          </w:tcPr>
          <w:p w14:paraId="001818B3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网络搜索指数数据库-WSVI</w:t>
            </w:r>
          </w:p>
        </w:tc>
      </w:tr>
      <w:tr w:rsidR="00397F1C" w14:paraId="3C600B6B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1CCE97D9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3CA4194D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2546" w:type="dxa"/>
            <w:vAlign w:val="center"/>
          </w:tcPr>
          <w:p w14:paraId="7E6B8506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企业ESG-CESG</w:t>
            </w:r>
          </w:p>
        </w:tc>
        <w:tc>
          <w:tcPr>
            <w:tcW w:w="1080" w:type="dxa"/>
            <w:vMerge/>
          </w:tcPr>
          <w:p w14:paraId="7DDB2027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A6D6470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59</w:t>
            </w:r>
          </w:p>
        </w:tc>
        <w:tc>
          <w:tcPr>
            <w:tcW w:w="2796" w:type="dxa"/>
            <w:vAlign w:val="center"/>
          </w:tcPr>
          <w:p w14:paraId="31B308A9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中国上市公司社交媒体数据库-CSMD</w:t>
            </w:r>
          </w:p>
        </w:tc>
      </w:tr>
      <w:tr w:rsidR="00397F1C" w14:paraId="4559F28D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4BA2E169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42AE554E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2546" w:type="dxa"/>
            <w:vAlign w:val="center"/>
          </w:tcPr>
          <w:p w14:paraId="350B7B36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中国家族企业研究数据库-CFFD</w:t>
            </w:r>
          </w:p>
        </w:tc>
        <w:tc>
          <w:tcPr>
            <w:tcW w:w="1080" w:type="dxa"/>
            <w:vMerge/>
          </w:tcPr>
          <w:p w14:paraId="14829359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05B70CE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60</w:t>
            </w:r>
          </w:p>
        </w:tc>
        <w:tc>
          <w:tcPr>
            <w:tcW w:w="2796" w:type="dxa"/>
            <w:vAlign w:val="center"/>
          </w:tcPr>
          <w:p w14:paraId="7F0386DE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上市公司并购新闻数据库-MAND</w:t>
            </w:r>
          </w:p>
        </w:tc>
      </w:tr>
      <w:tr w:rsidR="00397F1C" w14:paraId="7564BC07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26BAE776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6B4E6458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2546" w:type="dxa"/>
            <w:vAlign w:val="center"/>
          </w:tcPr>
          <w:p w14:paraId="396C72F0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公司并购重组数据库-CMAD</w:t>
            </w:r>
          </w:p>
        </w:tc>
        <w:tc>
          <w:tcPr>
            <w:tcW w:w="1080" w:type="dxa"/>
            <w:vMerge/>
          </w:tcPr>
          <w:p w14:paraId="10823B7B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F308C70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61</w:t>
            </w:r>
          </w:p>
        </w:tc>
        <w:tc>
          <w:tcPr>
            <w:tcW w:w="2796" w:type="dxa"/>
            <w:vAlign w:val="center"/>
          </w:tcPr>
          <w:p w14:paraId="34888BB7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上市公司财务舞弊新闻数据库-FFND</w:t>
            </w:r>
          </w:p>
        </w:tc>
      </w:tr>
      <w:tr w:rsidR="00397F1C" w14:paraId="144D6E8F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348E3C80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4FB3B9F7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2546" w:type="dxa"/>
            <w:vAlign w:val="center"/>
          </w:tcPr>
          <w:p w14:paraId="3CF20CCD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监管问询数据库-CRID</w:t>
            </w:r>
          </w:p>
        </w:tc>
        <w:tc>
          <w:tcPr>
            <w:tcW w:w="1080" w:type="dxa"/>
            <w:vMerge/>
          </w:tcPr>
          <w:p w14:paraId="2CE1E6AC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15B11EC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62</w:t>
            </w:r>
          </w:p>
        </w:tc>
        <w:tc>
          <w:tcPr>
            <w:tcW w:w="2796" w:type="dxa"/>
            <w:vAlign w:val="center"/>
          </w:tcPr>
          <w:p w14:paraId="4DCB88D7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上市公司高管新闻数据库-CEND</w:t>
            </w:r>
          </w:p>
        </w:tc>
      </w:tr>
      <w:tr w:rsidR="00397F1C" w14:paraId="1D3F0751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79971E3E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35701680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2546" w:type="dxa"/>
            <w:vAlign w:val="center"/>
          </w:tcPr>
          <w:p w14:paraId="281C0E95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上市公司内部控制研究数据库-ICRD</w:t>
            </w:r>
          </w:p>
        </w:tc>
        <w:tc>
          <w:tcPr>
            <w:tcW w:w="1080" w:type="dxa"/>
            <w:vMerge w:val="restart"/>
            <w:vAlign w:val="center"/>
          </w:tcPr>
          <w:p w14:paraId="57683B0D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auto"/>
                <w:sz w:val="18"/>
                <w:szCs w:val="18"/>
              </w:rPr>
              <w:t>上市公司文本信息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4AE4228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63</w:t>
            </w:r>
          </w:p>
        </w:tc>
        <w:tc>
          <w:tcPr>
            <w:tcW w:w="2796" w:type="dxa"/>
            <w:vAlign w:val="center"/>
          </w:tcPr>
          <w:p w14:paraId="3C2CC99B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年报文本语气数据库-ARTD</w:t>
            </w:r>
          </w:p>
        </w:tc>
      </w:tr>
      <w:tr w:rsidR="00397F1C" w14:paraId="194D4AD5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16087742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5DD3E7BB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2546" w:type="dxa"/>
            <w:vAlign w:val="center"/>
          </w:tcPr>
          <w:p w14:paraId="256DD916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上市公司参控股公司数据库-CPCD</w:t>
            </w:r>
          </w:p>
        </w:tc>
        <w:tc>
          <w:tcPr>
            <w:tcW w:w="1080" w:type="dxa"/>
            <w:vMerge/>
            <w:vAlign w:val="center"/>
          </w:tcPr>
          <w:p w14:paraId="022DE6E8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35FFF174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64</w:t>
            </w:r>
          </w:p>
        </w:tc>
        <w:tc>
          <w:tcPr>
            <w:tcW w:w="2796" w:type="dxa"/>
            <w:vAlign w:val="center"/>
          </w:tcPr>
          <w:p w14:paraId="36DEB833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管理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层讨论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与分析数据库-CMDA</w:t>
            </w:r>
          </w:p>
        </w:tc>
      </w:tr>
      <w:tr w:rsidR="00397F1C" w14:paraId="60813EF5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453C79BD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3C170F84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2546" w:type="dxa"/>
            <w:vAlign w:val="center"/>
          </w:tcPr>
          <w:p w14:paraId="5BBB1C35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关键审计事项数据库-KAMD</w:t>
            </w:r>
          </w:p>
        </w:tc>
        <w:tc>
          <w:tcPr>
            <w:tcW w:w="1080" w:type="dxa"/>
            <w:vMerge/>
            <w:vAlign w:val="center"/>
          </w:tcPr>
          <w:p w14:paraId="3436149E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9C1B270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65</w:t>
            </w:r>
          </w:p>
        </w:tc>
        <w:tc>
          <w:tcPr>
            <w:tcW w:w="2796" w:type="dxa"/>
            <w:vAlign w:val="center"/>
          </w:tcPr>
          <w:p w14:paraId="36E73FA4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上市公司业绩说明会数据库-ECCD</w:t>
            </w:r>
          </w:p>
        </w:tc>
      </w:tr>
      <w:tr w:rsidR="00397F1C" w14:paraId="3398681A" w14:textId="77777777">
        <w:trPr>
          <w:trHeight w:val="90"/>
          <w:jc w:val="center"/>
        </w:trPr>
        <w:tc>
          <w:tcPr>
            <w:tcW w:w="947" w:type="dxa"/>
            <w:vMerge/>
            <w:vAlign w:val="center"/>
          </w:tcPr>
          <w:p w14:paraId="595928AD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4C7A4F5C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2546" w:type="dxa"/>
            <w:vAlign w:val="center"/>
          </w:tcPr>
          <w:p w14:paraId="0B436673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中国上市公司供应链研究数据库-SCRD</w:t>
            </w:r>
          </w:p>
        </w:tc>
        <w:tc>
          <w:tcPr>
            <w:tcW w:w="1080" w:type="dxa"/>
            <w:vMerge/>
            <w:vAlign w:val="center"/>
          </w:tcPr>
          <w:p w14:paraId="33BDFE14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AC916DD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66</w:t>
            </w:r>
          </w:p>
        </w:tc>
        <w:tc>
          <w:tcPr>
            <w:tcW w:w="2796" w:type="dxa"/>
            <w:vAlign w:val="center"/>
          </w:tcPr>
          <w:p w14:paraId="2F7EEEB5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中国上市公司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网上路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演数据库-CNRD</w:t>
            </w:r>
          </w:p>
        </w:tc>
      </w:tr>
      <w:tr w:rsidR="00397F1C" w14:paraId="786567CD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78DE78D2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09CE0628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</w:t>
            </w:r>
          </w:p>
        </w:tc>
        <w:tc>
          <w:tcPr>
            <w:tcW w:w="2546" w:type="dxa"/>
            <w:vAlign w:val="center"/>
          </w:tcPr>
          <w:p w14:paraId="3FCED55E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中国上市公司异常收支数据库-ARED</w:t>
            </w:r>
          </w:p>
        </w:tc>
        <w:tc>
          <w:tcPr>
            <w:tcW w:w="1080" w:type="dxa"/>
            <w:vMerge/>
            <w:vAlign w:val="center"/>
          </w:tcPr>
          <w:p w14:paraId="7CDC50C2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B132BF9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67</w:t>
            </w:r>
          </w:p>
        </w:tc>
        <w:tc>
          <w:tcPr>
            <w:tcW w:w="2796" w:type="dxa"/>
            <w:vAlign w:val="center"/>
          </w:tcPr>
          <w:p w14:paraId="198AAEED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年报关键词研究数据库-AKRD</w:t>
            </w:r>
          </w:p>
        </w:tc>
      </w:tr>
      <w:tr w:rsidR="00397F1C" w14:paraId="10478709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654C1C08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33DC42C9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2546" w:type="dxa"/>
            <w:vAlign w:val="center"/>
          </w:tcPr>
          <w:p w14:paraId="23FAF7BB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投资者关系管理数据库-IRMD</w:t>
            </w:r>
          </w:p>
        </w:tc>
        <w:tc>
          <w:tcPr>
            <w:tcW w:w="1080" w:type="dxa"/>
            <w:vMerge/>
            <w:vAlign w:val="center"/>
          </w:tcPr>
          <w:p w14:paraId="6DFE8B2F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92E8A80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68</w:t>
            </w:r>
          </w:p>
        </w:tc>
        <w:tc>
          <w:tcPr>
            <w:tcW w:w="2796" w:type="dxa"/>
            <w:vAlign w:val="center"/>
          </w:tcPr>
          <w:p w14:paraId="69843739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MD&amp;A关键词研究数据库-MKRD</w:t>
            </w:r>
          </w:p>
        </w:tc>
      </w:tr>
      <w:tr w:rsidR="00397F1C" w14:paraId="6D8C325D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23142B61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57D0EA2D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14</w:t>
            </w:r>
          </w:p>
        </w:tc>
        <w:tc>
          <w:tcPr>
            <w:tcW w:w="2546" w:type="dxa"/>
            <w:vAlign w:val="center"/>
          </w:tcPr>
          <w:p w14:paraId="04B49432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海外上市研究数据库-COLD</w:t>
            </w:r>
          </w:p>
        </w:tc>
        <w:tc>
          <w:tcPr>
            <w:tcW w:w="1080" w:type="dxa"/>
            <w:vMerge/>
            <w:vAlign w:val="center"/>
          </w:tcPr>
          <w:p w14:paraId="1EA5FF75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145F54E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69</w:t>
            </w:r>
          </w:p>
        </w:tc>
        <w:tc>
          <w:tcPr>
            <w:tcW w:w="2796" w:type="dxa"/>
            <w:vAlign w:val="center"/>
          </w:tcPr>
          <w:p w14:paraId="53E0AE51" w14:textId="77777777" w:rsidR="00397F1C" w:rsidRDefault="00F806E6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CSR报告文本数据库-CSRT</w:t>
            </w:r>
          </w:p>
        </w:tc>
      </w:tr>
      <w:tr w:rsidR="00397F1C" w14:paraId="2C52C8CC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36750AEE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43310ABA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2546" w:type="dxa"/>
            <w:vAlign w:val="center"/>
          </w:tcPr>
          <w:p w14:paraId="4B75593C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中国法学研究数据库-CNLAW</w:t>
            </w:r>
          </w:p>
        </w:tc>
        <w:tc>
          <w:tcPr>
            <w:tcW w:w="1080" w:type="dxa"/>
            <w:vMerge/>
            <w:vAlign w:val="center"/>
          </w:tcPr>
          <w:p w14:paraId="6FED4090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BD2D87C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70</w:t>
            </w:r>
          </w:p>
        </w:tc>
        <w:tc>
          <w:tcPr>
            <w:tcW w:w="2796" w:type="dxa"/>
            <w:vAlign w:val="center"/>
          </w:tcPr>
          <w:p w14:paraId="62C7F6C5" w14:textId="77777777" w:rsidR="00397F1C" w:rsidRDefault="00F806E6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分析</w:t>
            </w:r>
            <w:proofErr w:type="gramStart"/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师报告</w:t>
            </w:r>
            <w:proofErr w:type="gramEnd"/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文本数据库-TDAR</w:t>
            </w:r>
          </w:p>
        </w:tc>
      </w:tr>
      <w:tr w:rsidR="00397F1C" w14:paraId="791C529D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7EEDFCCB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0B07EAEA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16</w:t>
            </w:r>
          </w:p>
        </w:tc>
        <w:tc>
          <w:tcPr>
            <w:tcW w:w="2546" w:type="dxa"/>
            <w:vAlign w:val="center"/>
          </w:tcPr>
          <w:p w14:paraId="49CBCD87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上市公司盈余与信息质量数据库-EIQD</w:t>
            </w:r>
          </w:p>
        </w:tc>
        <w:tc>
          <w:tcPr>
            <w:tcW w:w="1080" w:type="dxa"/>
            <w:vMerge/>
            <w:vAlign w:val="center"/>
          </w:tcPr>
          <w:p w14:paraId="2A988890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38BBD1F5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71</w:t>
            </w:r>
          </w:p>
        </w:tc>
        <w:tc>
          <w:tcPr>
            <w:tcW w:w="2796" w:type="dxa"/>
            <w:vAlign w:val="center"/>
          </w:tcPr>
          <w:p w14:paraId="18726F16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上市公司监管意见数据库-CROD</w:t>
            </w:r>
          </w:p>
        </w:tc>
      </w:tr>
      <w:tr w:rsidR="00397F1C" w14:paraId="7F1BBCFC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4E9A5702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1208B8E1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17</w:t>
            </w:r>
          </w:p>
        </w:tc>
        <w:tc>
          <w:tcPr>
            <w:tcW w:w="2546" w:type="dxa"/>
            <w:vAlign w:val="center"/>
          </w:tcPr>
          <w:p w14:paraId="73A93859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上市公司专利引用数据库-CITE</w:t>
            </w:r>
          </w:p>
        </w:tc>
        <w:tc>
          <w:tcPr>
            <w:tcW w:w="1080" w:type="dxa"/>
            <w:vMerge/>
            <w:vAlign w:val="center"/>
          </w:tcPr>
          <w:p w14:paraId="3DE39968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F80F3FC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72</w:t>
            </w:r>
          </w:p>
        </w:tc>
        <w:tc>
          <w:tcPr>
            <w:tcW w:w="2796" w:type="dxa"/>
            <w:vAlign w:val="center"/>
          </w:tcPr>
          <w:p w14:paraId="711CF624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中国上市公司澄清公告数据库-CCAD</w:t>
            </w:r>
          </w:p>
        </w:tc>
      </w:tr>
      <w:tr w:rsidR="00397F1C" w14:paraId="26D0AFD6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662DFDC4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0D6D298A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18</w:t>
            </w:r>
          </w:p>
        </w:tc>
        <w:tc>
          <w:tcPr>
            <w:tcW w:w="2546" w:type="dxa"/>
            <w:vAlign w:val="center"/>
          </w:tcPr>
          <w:p w14:paraId="2FDF44BD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董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监高责任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保险数据库-CDOD</w:t>
            </w:r>
          </w:p>
        </w:tc>
        <w:tc>
          <w:tcPr>
            <w:tcW w:w="1080" w:type="dxa"/>
            <w:vMerge/>
            <w:vAlign w:val="center"/>
          </w:tcPr>
          <w:p w14:paraId="235CC394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38C7D218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73</w:t>
            </w:r>
          </w:p>
        </w:tc>
        <w:tc>
          <w:tcPr>
            <w:tcW w:w="2796" w:type="dxa"/>
            <w:vAlign w:val="center"/>
          </w:tcPr>
          <w:p w14:paraId="64D3A793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IPO申报稿文本数据库-IPOT</w:t>
            </w:r>
          </w:p>
        </w:tc>
      </w:tr>
      <w:tr w:rsidR="00397F1C" w14:paraId="376B8AD6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2EF65AC4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3C04E99E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19</w:t>
            </w:r>
          </w:p>
        </w:tc>
        <w:tc>
          <w:tcPr>
            <w:tcW w:w="2546" w:type="dxa"/>
            <w:vAlign w:val="center"/>
          </w:tcPr>
          <w:p w14:paraId="23833921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员工持股计划数据库-ESOP</w:t>
            </w:r>
          </w:p>
        </w:tc>
        <w:tc>
          <w:tcPr>
            <w:tcW w:w="1080" w:type="dxa"/>
            <w:vMerge/>
            <w:vAlign w:val="center"/>
          </w:tcPr>
          <w:p w14:paraId="7C335B96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94D76F6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74</w:t>
            </w:r>
          </w:p>
        </w:tc>
        <w:tc>
          <w:tcPr>
            <w:tcW w:w="2796" w:type="dxa"/>
            <w:vAlign w:val="center"/>
          </w:tcPr>
          <w:p w14:paraId="0BD9A3BF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数据资产研究数据库-DARD</w:t>
            </w:r>
          </w:p>
        </w:tc>
      </w:tr>
      <w:tr w:rsidR="00397F1C" w14:paraId="38997789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33BA1347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048254FA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2546" w:type="dxa"/>
            <w:vAlign w:val="center"/>
          </w:tcPr>
          <w:p w14:paraId="1702A78E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上市公司精准扶贫研究数据库-TPAD</w:t>
            </w:r>
          </w:p>
        </w:tc>
        <w:tc>
          <w:tcPr>
            <w:tcW w:w="1080" w:type="dxa"/>
            <w:vMerge/>
            <w:vAlign w:val="center"/>
          </w:tcPr>
          <w:p w14:paraId="5BE2B6EB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3904863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75</w:t>
            </w:r>
          </w:p>
        </w:tc>
        <w:tc>
          <w:tcPr>
            <w:tcW w:w="2796" w:type="dxa"/>
            <w:vAlign w:val="center"/>
          </w:tcPr>
          <w:p w14:paraId="7135D0D5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分析师调研报告文本数据库-TDIR</w:t>
            </w:r>
          </w:p>
        </w:tc>
      </w:tr>
      <w:tr w:rsidR="00397F1C" w14:paraId="1A834C08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728B9BDB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70E71FA2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21</w:t>
            </w:r>
          </w:p>
        </w:tc>
        <w:tc>
          <w:tcPr>
            <w:tcW w:w="2546" w:type="dxa"/>
            <w:vAlign w:val="center"/>
          </w:tcPr>
          <w:p w14:paraId="6DB58C73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上市公司海外经营数据库-COOD</w:t>
            </w:r>
          </w:p>
        </w:tc>
        <w:tc>
          <w:tcPr>
            <w:tcW w:w="1080" w:type="dxa"/>
            <w:vMerge w:val="restart"/>
            <w:vAlign w:val="center"/>
          </w:tcPr>
          <w:p w14:paraId="68DA08B1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eastAsia="宋体" w:hint="eastAsia"/>
                <w:b/>
                <w:bCs/>
                <w:color w:val="auto"/>
                <w:sz w:val="18"/>
                <w:szCs w:val="18"/>
              </w:rPr>
              <w:t>资本市场人物特征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F8C6451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76</w:t>
            </w:r>
          </w:p>
        </w:tc>
        <w:tc>
          <w:tcPr>
            <w:tcW w:w="2796" w:type="dxa"/>
            <w:vAlign w:val="center"/>
          </w:tcPr>
          <w:p w14:paraId="17F12E20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董事长与总经理研究数据库-CCEO</w:t>
            </w:r>
          </w:p>
        </w:tc>
      </w:tr>
      <w:tr w:rsidR="00397F1C" w14:paraId="7A6BE17C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3A08908B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759E02D4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</w:t>
            </w:r>
          </w:p>
        </w:tc>
        <w:tc>
          <w:tcPr>
            <w:tcW w:w="2546" w:type="dxa"/>
            <w:vAlign w:val="center"/>
          </w:tcPr>
          <w:p w14:paraId="49DF7327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上市公司土地市场信息数据库-LMID</w:t>
            </w:r>
          </w:p>
        </w:tc>
        <w:tc>
          <w:tcPr>
            <w:tcW w:w="1080" w:type="dxa"/>
            <w:vMerge/>
            <w:vAlign w:val="center"/>
          </w:tcPr>
          <w:p w14:paraId="1C518DFD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FC0EF2F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77</w:t>
            </w:r>
          </w:p>
        </w:tc>
        <w:tc>
          <w:tcPr>
            <w:tcW w:w="2796" w:type="dxa"/>
            <w:vAlign w:val="center"/>
          </w:tcPr>
          <w:p w14:paraId="27A4DAD5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上市公司其他高管数据库-OECD</w:t>
            </w:r>
          </w:p>
        </w:tc>
      </w:tr>
      <w:tr w:rsidR="00397F1C" w14:paraId="4253D94D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17B65686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49220B8D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23</w:t>
            </w:r>
          </w:p>
        </w:tc>
        <w:tc>
          <w:tcPr>
            <w:tcW w:w="2546" w:type="dxa"/>
            <w:vAlign w:val="center"/>
          </w:tcPr>
          <w:p w14:paraId="3A21F4E4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上市公司年度信息数据库-CAID</w:t>
            </w:r>
          </w:p>
        </w:tc>
        <w:tc>
          <w:tcPr>
            <w:tcW w:w="1080" w:type="dxa"/>
            <w:vMerge/>
            <w:vAlign w:val="center"/>
          </w:tcPr>
          <w:p w14:paraId="43BCB268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391528FB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78</w:t>
            </w:r>
          </w:p>
        </w:tc>
        <w:tc>
          <w:tcPr>
            <w:tcW w:w="2796" w:type="dxa"/>
            <w:vAlign w:val="center"/>
          </w:tcPr>
          <w:p w14:paraId="7BD1FFEB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独立董事研究数据库-IDRD</w:t>
            </w:r>
          </w:p>
        </w:tc>
      </w:tr>
      <w:tr w:rsidR="00397F1C" w14:paraId="7D2FCD5B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25C42D6D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720F68E4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24</w:t>
            </w:r>
          </w:p>
        </w:tc>
        <w:tc>
          <w:tcPr>
            <w:tcW w:w="2546" w:type="dxa"/>
            <w:vAlign w:val="center"/>
          </w:tcPr>
          <w:p w14:paraId="5437D8CE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上市公司区块链投资数据库-BLOCK</w:t>
            </w:r>
          </w:p>
        </w:tc>
        <w:tc>
          <w:tcPr>
            <w:tcW w:w="1080" w:type="dxa"/>
            <w:vMerge/>
            <w:vAlign w:val="center"/>
          </w:tcPr>
          <w:p w14:paraId="7D8538EA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AE5604A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79</w:t>
            </w:r>
          </w:p>
        </w:tc>
        <w:tc>
          <w:tcPr>
            <w:tcW w:w="2796" w:type="dxa"/>
            <w:vAlign w:val="center"/>
          </w:tcPr>
          <w:p w14:paraId="4CABFDAE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董秘信息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数据库-CSBD</w:t>
            </w:r>
          </w:p>
        </w:tc>
      </w:tr>
      <w:tr w:rsidR="00397F1C" w14:paraId="11BB4A5B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2DE61166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6E363AE9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25</w:t>
            </w:r>
          </w:p>
        </w:tc>
        <w:tc>
          <w:tcPr>
            <w:tcW w:w="2546" w:type="dxa"/>
            <w:vAlign w:val="center"/>
          </w:tcPr>
          <w:p w14:paraId="317EFA13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绿色专利数据库-GPRD</w:t>
            </w:r>
          </w:p>
        </w:tc>
        <w:tc>
          <w:tcPr>
            <w:tcW w:w="1080" w:type="dxa"/>
            <w:vMerge/>
            <w:vAlign w:val="center"/>
          </w:tcPr>
          <w:p w14:paraId="6F4C8770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5F4BA0A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80</w:t>
            </w:r>
          </w:p>
        </w:tc>
        <w:tc>
          <w:tcPr>
            <w:tcW w:w="2796" w:type="dxa"/>
            <w:vAlign w:val="center"/>
          </w:tcPr>
          <w:p w14:paraId="7891F044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基金经理研究数据库-FMRD</w:t>
            </w:r>
          </w:p>
        </w:tc>
      </w:tr>
      <w:tr w:rsidR="00397F1C" w14:paraId="71F1E6E4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59203D07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44D229AF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  <w:t>6</w:t>
            </w:r>
          </w:p>
        </w:tc>
        <w:tc>
          <w:tcPr>
            <w:tcW w:w="2546" w:type="dxa"/>
            <w:vAlign w:val="center"/>
          </w:tcPr>
          <w:p w14:paraId="4D95E6E1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上市公司承诺事项数据库-CMIT</w:t>
            </w:r>
          </w:p>
        </w:tc>
        <w:tc>
          <w:tcPr>
            <w:tcW w:w="1080" w:type="dxa"/>
            <w:vMerge/>
            <w:vAlign w:val="center"/>
          </w:tcPr>
          <w:p w14:paraId="0AC72A72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5B40FB0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81</w:t>
            </w:r>
          </w:p>
        </w:tc>
        <w:tc>
          <w:tcPr>
            <w:tcW w:w="2796" w:type="dxa"/>
            <w:vAlign w:val="center"/>
          </w:tcPr>
          <w:p w14:paraId="37CA9639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金融机构高管数据库-FIED</w:t>
            </w:r>
          </w:p>
        </w:tc>
      </w:tr>
      <w:tr w:rsidR="00397F1C" w14:paraId="0B3E2482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68339F07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1F68C675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  <w:t>7</w:t>
            </w:r>
          </w:p>
        </w:tc>
        <w:tc>
          <w:tcPr>
            <w:tcW w:w="2546" w:type="dxa"/>
            <w:vAlign w:val="center"/>
          </w:tcPr>
          <w:p w14:paraId="11923419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上市公司委托贷款数据库-CELD</w:t>
            </w:r>
          </w:p>
        </w:tc>
        <w:tc>
          <w:tcPr>
            <w:tcW w:w="1080" w:type="dxa"/>
            <w:vMerge/>
            <w:vAlign w:val="center"/>
          </w:tcPr>
          <w:p w14:paraId="30E56266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AFCA92F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82</w:t>
            </w:r>
          </w:p>
        </w:tc>
        <w:tc>
          <w:tcPr>
            <w:tcW w:w="2796" w:type="dxa"/>
            <w:vAlign w:val="center"/>
          </w:tcPr>
          <w:p w14:paraId="79F370DF" w14:textId="77777777" w:rsidR="00397F1C" w:rsidRDefault="00F806E6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董事会研究数据库-BOARD</w:t>
            </w:r>
          </w:p>
        </w:tc>
      </w:tr>
      <w:tr w:rsidR="00397F1C" w14:paraId="319AE4B0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6A0B4EB0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4ED6B05F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  <w:t>8</w:t>
            </w:r>
          </w:p>
        </w:tc>
        <w:tc>
          <w:tcPr>
            <w:tcW w:w="2546" w:type="dxa"/>
            <w:vAlign w:val="center"/>
          </w:tcPr>
          <w:p w14:paraId="1D38FEB6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上市公司环境治理数据库-CEGD</w:t>
            </w:r>
          </w:p>
        </w:tc>
        <w:tc>
          <w:tcPr>
            <w:tcW w:w="1080" w:type="dxa"/>
            <w:vMerge w:val="restart"/>
            <w:vAlign w:val="center"/>
          </w:tcPr>
          <w:p w14:paraId="2E90498F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eastAsia="宋体" w:hint="eastAsia"/>
                <w:b/>
                <w:bCs/>
                <w:color w:val="auto"/>
                <w:sz w:val="18"/>
                <w:szCs w:val="18"/>
              </w:rPr>
              <w:t>公司债券信息研究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062CAB0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83</w:t>
            </w:r>
          </w:p>
        </w:tc>
        <w:tc>
          <w:tcPr>
            <w:tcW w:w="2796" w:type="dxa"/>
            <w:vAlign w:val="center"/>
          </w:tcPr>
          <w:p w14:paraId="1906B6AE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发债企业财务报表数据库-BCFS</w:t>
            </w:r>
          </w:p>
        </w:tc>
      </w:tr>
      <w:tr w:rsidR="00397F1C" w14:paraId="40373FD8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1E44059D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32980B10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29</w:t>
            </w:r>
          </w:p>
        </w:tc>
        <w:tc>
          <w:tcPr>
            <w:tcW w:w="2546" w:type="dxa"/>
            <w:vAlign w:val="center"/>
          </w:tcPr>
          <w:p w14:paraId="0DED330B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上市公司金融化数据库-CFID</w:t>
            </w:r>
          </w:p>
        </w:tc>
        <w:tc>
          <w:tcPr>
            <w:tcW w:w="1080" w:type="dxa"/>
            <w:vMerge/>
            <w:vAlign w:val="center"/>
          </w:tcPr>
          <w:p w14:paraId="5FCBD262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952EBF2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84</w:t>
            </w:r>
          </w:p>
        </w:tc>
        <w:tc>
          <w:tcPr>
            <w:tcW w:w="2796" w:type="dxa"/>
            <w:vAlign w:val="center"/>
          </w:tcPr>
          <w:p w14:paraId="6D325D6E" w14:textId="77777777" w:rsidR="00397F1C" w:rsidRDefault="00F806E6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发债企业财务报表附注数据库-BNFS</w:t>
            </w:r>
          </w:p>
        </w:tc>
      </w:tr>
      <w:tr w:rsidR="00397F1C" w14:paraId="2A77DA76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2299171D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66187E9C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30</w:t>
            </w:r>
          </w:p>
        </w:tc>
        <w:tc>
          <w:tcPr>
            <w:tcW w:w="2546" w:type="dxa"/>
            <w:vAlign w:val="center"/>
          </w:tcPr>
          <w:p w14:paraId="54BE2706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上市公司银行借款数据库-LOAN</w:t>
            </w:r>
          </w:p>
        </w:tc>
        <w:tc>
          <w:tcPr>
            <w:tcW w:w="1080" w:type="dxa"/>
            <w:vMerge/>
            <w:vAlign w:val="center"/>
          </w:tcPr>
          <w:p w14:paraId="1DEBF0CA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F814687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85</w:t>
            </w:r>
          </w:p>
        </w:tc>
        <w:tc>
          <w:tcPr>
            <w:tcW w:w="2796" w:type="dxa"/>
            <w:vAlign w:val="center"/>
          </w:tcPr>
          <w:p w14:paraId="1D7B9E62" w14:textId="77777777" w:rsidR="00397F1C" w:rsidRDefault="00F806E6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上市公司发债研究数据库-BIRD</w:t>
            </w:r>
          </w:p>
        </w:tc>
      </w:tr>
      <w:tr w:rsidR="00397F1C" w14:paraId="11058E36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5304B7EF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77112835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5"/>
                <w:szCs w:val="15"/>
              </w:rPr>
              <w:t>31</w:t>
            </w:r>
          </w:p>
        </w:tc>
        <w:tc>
          <w:tcPr>
            <w:tcW w:w="2546" w:type="dxa"/>
            <w:vAlign w:val="center"/>
          </w:tcPr>
          <w:p w14:paraId="68407808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对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赌协议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数据库-VAMA</w:t>
            </w:r>
          </w:p>
        </w:tc>
        <w:tc>
          <w:tcPr>
            <w:tcW w:w="1080" w:type="dxa"/>
            <w:vMerge w:val="restart"/>
            <w:vAlign w:val="center"/>
          </w:tcPr>
          <w:p w14:paraId="0C49B1A3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eastAsia="宋体" w:hint="eastAsia"/>
                <w:b/>
                <w:bCs/>
                <w:color w:val="auto"/>
                <w:sz w:val="18"/>
                <w:szCs w:val="18"/>
              </w:rPr>
              <w:t>银行及金融研究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2306ED2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86</w:t>
            </w:r>
          </w:p>
        </w:tc>
        <w:tc>
          <w:tcPr>
            <w:tcW w:w="2796" w:type="dxa"/>
            <w:vAlign w:val="center"/>
          </w:tcPr>
          <w:p w14:paraId="17180F09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银行研究数据库-CBRD</w:t>
            </w:r>
          </w:p>
        </w:tc>
      </w:tr>
      <w:tr w:rsidR="00397F1C" w14:paraId="074CB06B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1D2D721B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737F2A08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5"/>
                <w:szCs w:val="15"/>
              </w:rPr>
              <w:t>32</w:t>
            </w:r>
          </w:p>
        </w:tc>
        <w:tc>
          <w:tcPr>
            <w:tcW w:w="2546" w:type="dxa"/>
            <w:vAlign w:val="center"/>
          </w:tcPr>
          <w:p w14:paraId="707C65E5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一致行动人数据库-PACD</w:t>
            </w:r>
          </w:p>
        </w:tc>
        <w:tc>
          <w:tcPr>
            <w:tcW w:w="1080" w:type="dxa"/>
            <w:vMerge/>
            <w:vAlign w:val="center"/>
          </w:tcPr>
          <w:p w14:paraId="6F5DFF18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4103422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87</w:t>
            </w:r>
          </w:p>
        </w:tc>
        <w:tc>
          <w:tcPr>
            <w:tcW w:w="2796" w:type="dxa"/>
            <w:vAlign w:val="center"/>
          </w:tcPr>
          <w:p w14:paraId="7CACABED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中国商业银行分支机构数据库-CCBD</w:t>
            </w:r>
          </w:p>
        </w:tc>
      </w:tr>
      <w:tr w:rsidR="00397F1C" w14:paraId="5AFF0BB9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24189C2A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5F2BBFF0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5"/>
                <w:szCs w:val="15"/>
              </w:rPr>
              <w:t>33</w:t>
            </w:r>
          </w:p>
        </w:tc>
        <w:tc>
          <w:tcPr>
            <w:tcW w:w="2546" w:type="dxa"/>
            <w:vAlign w:val="center"/>
          </w:tcPr>
          <w:p w14:paraId="2C6F3B5F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公司风投持股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数据库-VCSD</w:t>
            </w:r>
          </w:p>
        </w:tc>
        <w:tc>
          <w:tcPr>
            <w:tcW w:w="1080" w:type="dxa"/>
            <w:vMerge/>
            <w:vAlign w:val="center"/>
          </w:tcPr>
          <w:p w14:paraId="4245758B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DBB1AA7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88</w:t>
            </w:r>
          </w:p>
        </w:tc>
        <w:tc>
          <w:tcPr>
            <w:tcW w:w="2796" w:type="dxa"/>
            <w:vAlign w:val="center"/>
          </w:tcPr>
          <w:p w14:paraId="0DFA6B9D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风险投资和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私募股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权数据库-VCPE</w:t>
            </w:r>
          </w:p>
        </w:tc>
      </w:tr>
      <w:tr w:rsidR="00397F1C" w14:paraId="52F8684D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0571A010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73162FD8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5"/>
                <w:szCs w:val="15"/>
              </w:rPr>
              <w:t>34</w:t>
            </w:r>
          </w:p>
        </w:tc>
        <w:tc>
          <w:tcPr>
            <w:tcW w:w="2546" w:type="dxa"/>
            <w:vAlign w:val="center"/>
          </w:tcPr>
          <w:p w14:paraId="35366DDA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上市公司数字化转型数据库-CDTD</w:t>
            </w:r>
          </w:p>
        </w:tc>
        <w:tc>
          <w:tcPr>
            <w:tcW w:w="1080" w:type="dxa"/>
            <w:vMerge/>
            <w:vAlign w:val="center"/>
          </w:tcPr>
          <w:p w14:paraId="04210BC1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2CCB080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89</w:t>
            </w:r>
          </w:p>
        </w:tc>
        <w:tc>
          <w:tcPr>
            <w:tcW w:w="2796" w:type="dxa"/>
            <w:vAlign w:val="center"/>
          </w:tcPr>
          <w:p w14:paraId="019BD99F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中国金融理财研究数据库-CFSD</w:t>
            </w:r>
          </w:p>
        </w:tc>
      </w:tr>
      <w:tr w:rsidR="00397F1C" w14:paraId="14A24C36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1EC64403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372BD8FE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5"/>
                <w:szCs w:val="15"/>
              </w:rPr>
              <w:t>35</w:t>
            </w:r>
          </w:p>
        </w:tc>
        <w:tc>
          <w:tcPr>
            <w:tcW w:w="2546" w:type="dxa"/>
            <w:vAlign w:val="center"/>
          </w:tcPr>
          <w:p w14:paraId="28306111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微软雅黑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上市公司公告统计数据库-CCAS</w:t>
            </w:r>
          </w:p>
        </w:tc>
        <w:tc>
          <w:tcPr>
            <w:tcW w:w="1080" w:type="dxa"/>
            <w:vMerge/>
            <w:vAlign w:val="center"/>
          </w:tcPr>
          <w:p w14:paraId="63088604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90A342C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90</w:t>
            </w:r>
          </w:p>
        </w:tc>
        <w:tc>
          <w:tcPr>
            <w:tcW w:w="2796" w:type="dxa"/>
            <w:vAlign w:val="center"/>
          </w:tcPr>
          <w:p w14:paraId="77806B53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基金公司研究数据库-FCRD</w:t>
            </w:r>
          </w:p>
        </w:tc>
      </w:tr>
      <w:tr w:rsidR="00397F1C" w14:paraId="0CC02642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31526D3D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42358AC9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5"/>
                <w:szCs w:val="15"/>
              </w:rPr>
              <w:t>36</w:t>
            </w:r>
          </w:p>
        </w:tc>
        <w:tc>
          <w:tcPr>
            <w:tcW w:w="2546" w:type="dxa"/>
            <w:vAlign w:val="center"/>
          </w:tcPr>
          <w:p w14:paraId="1B1A21C1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上市公司ESG评级数据库-ESGR</w:t>
            </w:r>
          </w:p>
        </w:tc>
        <w:tc>
          <w:tcPr>
            <w:tcW w:w="1080" w:type="dxa"/>
            <w:vMerge/>
            <w:vAlign w:val="center"/>
          </w:tcPr>
          <w:p w14:paraId="548DAFB2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A9A1D8C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91</w:t>
            </w:r>
          </w:p>
        </w:tc>
        <w:tc>
          <w:tcPr>
            <w:tcW w:w="2796" w:type="dxa"/>
            <w:vAlign w:val="center"/>
          </w:tcPr>
          <w:p w14:paraId="656C748D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券商投行数据库-CIBD</w:t>
            </w:r>
          </w:p>
        </w:tc>
      </w:tr>
      <w:tr w:rsidR="00397F1C" w14:paraId="6D298255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42886E12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06F375F2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5"/>
                <w:szCs w:val="15"/>
              </w:rPr>
              <w:t>37</w:t>
            </w:r>
          </w:p>
        </w:tc>
        <w:tc>
          <w:tcPr>
            <w:tcW w:w="2546" w:type="dxa"/>
            <w:vAlign w:val="center"/>
          </w:tcPr>
          <w:p w14:paraId="45006A61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公司上市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前专利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数据库-PCID</w:t>
            </w:r>
          </w:p>
        </w:tc>
        <w:tc>
          <w:tcPr>
            <w:tcW w:w="1080" w:type="dxa"/>
            <w:vMerge/>
            <w:vAlign w:val="center"/>
          </w:tcPr>
          <w:p w14:paraId="3BFDDE2F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5418DD7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92</w:t>
            </w:r>
          </w:p>
        </w:tc>
        <w:tc>
          <w:tcPr>
            <w:tcW w:w="2796" w:type="dxa"/>
            <w:vAlign w:val="center"/>
          </w:tcPr>
          <w:p w14:paraId="0EEB1FA4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保险机构研究数据库-IIRD</w:t>
            </w:r>
          </w:p>
        </w:tc>
      </w:tr>
      <w:tr w:rsidR="00397F1C" w14:paraId="00AB59C1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6C79FA13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1E7BAD34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5"/>
                <w:szCs w:val="15"/>
              </w:rPr>
              <w:t>38</w:t>
            </w:r>
          </w:p>
        </w:tc>
        <w:tc>
          <w:tcPr>
            <w:tcW w:w="2546" w:type="dxa"/>
            <w:vAlign w:val="center"/>
          </w:tcPr>
          <w:p w14:paraId="09B078F0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上市公司股权质押数据库-EPCD</w:t>
            </w:r>
          </w:p>
        </w:tc>
        <w:tc>
          <w:tcPr>
            <w:tcW w:w="1080" w:type="dxa"/>
            <w:vMerge/>
            <w:vAlign w:val="center"/>
          </w:tcPr>
          <w:p w14:paraId="521C48E2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224DAB3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93</w:t>
            </w:r>
          </w:p>
        </w:tc>
        <w:tc>
          <w:tcPr>
            <w:tcW w:w="2796" w:type="dxa"/>
            <w:vAlign w:val="center"/>
          </w:tcPr>
          <w:p w14:paraId="7AE6BB46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信托机构研究数据库-CTID</w:t>
            </w:r>
          </w:p>
        </w:tc>
      </w:tr>
      <w:tr w:rsidR="00397F1C" w14:paraId="1F4D53B0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489EF530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1531157F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39</w:t>
            </w:r>
          </w:p>
        </w:tc>
        <w:tc>
          <w:tcPr>
            <w:tcW w:w="2546" w:type="dxa"/>
            <w:vAlign w:val="center"/>
          </w:tcPr>
          <w:p w14:paraId="17126D06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中国分类绿色专利研究数据-CGPRD</w:t>
            </w:r>
          </w:p>
        </w:tc>
        <w:tc>
          <w:tcPr>
            <w:tcW w:w="1080" w:type="dxa"/>
            <w:vMerge/>
            <w:vAlign w:val="center"/>
          </w:tcPr>
          <w:p w14:paraId="38ED4863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1FEC334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94</w:t>
            </w:r>
          </w:p>
        </w:tc>
        <w:tc>
          <w:tcPr>
            <w:tcW w:w="2796" w:type="dxa"/>
            <w:vAlign w:val="center"/>
          </w:tcPr>
          <w:p w14:paraId="25934F13" w14:textId="77777777" w:rsidR="00397F1C" w:rsidRDefault="00F806E6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金融中介处罚数据库-FIPD</w:t>
            </w:r>
          </w:p>
        </w:tc>
      </w:tr>
      <w:tr w:rsidR="00397F1C" w14:paraId="1173842F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749051DD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5FA17DB3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40</w:t>
            </w:r>
          </w:p>
        </w:tc>
        <w:tc>
          <w:tcPr>
            <w:tcW w:w="2546" w:type="dxa"/>
            <w:vAlign w:val="center"/>
          </w:tcPr>
          <w:p w14:paraId="516023F4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中国上市公司供应链金融研究数据库-SCFD</w:t>
            </w:r>
          </w:p>
        </w:tc>
        <w:tc>
          <w:tcPr>
            <w:tcW w:w="1080" w:type="dxa"/>
            <w:vMerge/>
            <w:vAlign w:val="center"/>
          </w:tcPr>
          <w:p w14:paraId="70501F01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4CC2619F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95</w:t>
            </w:r>
          </w:p>
        </w:tc>
        <w:tc>
          <w:tcPr>
            <w:tcW w:w="2796" w:type="dxa"/>
            <w:vAlign w:val="center"/>
          </w:tcPr>
          <w:p w14:paraId="5827FF21" w14:textId="77777777" w:rsidR="00397F1C" w:rsidRDefault="00F806E6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商业银行数字化数据库-CBDD</w:t>
            </w:r>
          </w:p>
        </w:tc>
      </w:tr>
      <w:tr w:rsidR="00397F1C" w14:paraId="0C8DBB9C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17A2C7D5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5AD8F82A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2546" w:type="dxa"/>
            <w:vAlign w:val="center"/>
          </w:tcPr>
          <w:p w14:paraId="50B54F87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绿色并购重组数据库-GMAD</w:t>
            </w:r>
          </w:p>
        </w:tc>
        <w:tc>
          <w:tcPr>
            <w:tcW w:w="4446" w:type="dxa"/>
            <w:gridSpan w:val="3"/>
            <w:vMerge w:val="restart"/>
            <w:vAlign w:val="center"/>
          </w:tcPr>
          <w:p w14:paraId="56B8D9F0" w14:textId="77777777" w:rsidR="00397F1C" w:rsidRDefault="00397F1C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397F1C" w14:paraId="1539128B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346306F8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560F33E1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5"/>
                <w:szCs w:val="15"/>
              </w:rPr>
              <w:t>42</w:t>
            </w:r>
          </w:p>
        </w:tc>
        <w:tc>
          <w:tcPr>
            <w:tcW w:w="2546" w:type="dxa"/>
            <w:vAlign w:val="center"/>
          </w:tcPr>
          <w:p w14:paraId="20462C23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人工智能专利研究数据库-AIPD</w:t>
            </w:r>
          </w:p>
        </w:tc>
        <w:tc>
          <w:tcPr>
            <w:tcW w:w="4446" w:type="dxa"/>
            <w:gridSpan w:val="3"/>
            <w:vMerge/>
            <w:vAlign w:val="center"/>
          </w:tcPr>
          <w:p w14:paraId="3F17F5AF" w14:textId="77777777" w:rsidR="00397F1C" w:rsidRDefault="00397F1C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397F1C" w14:paraId="26412A7A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49891B6A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2BED7ED6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5"/>
                <w:szCs w:val="15"/>
              </w:rPr>
              <w:t>43</w:t>
            </w:r>
          </w:p>
        </w:tc>
        <w:tc>
          <w:tcPr>
            <w:tcW w:w="2546" w:type="dxa"/>
            <w:vAlign w:val="center"/>
          </w:tcPr>
          <w:p w14:paraId="51279C9A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专利质押与诉讼-PPLD</w:t>
            </w:r>
          </w:p>
        </w:tc>
        <w:tc>
          <w:tcPr>
            <w:tcW w:w="4446" w:type="dxa"/>
            <w:gridSpan w:val="3"/>
            <w:vMerge/>
            <w:vAlign w:val="center"/>
          </w:tcPr>
          <w:p w14:paraId="77AF9702" w14:textId="77777777" w:rsidR="00397F1C" w:rsidRDefault="00397F1C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397F1C" w14:paraId="56FA6EAD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2D0762D0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0F668CE6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4</w:t>
            </w:r>
          </w:p>
        </w:tc>
        <w:tc>
          <w:tcPr>
            <w:tcW w:w="2546" w:type="dxa"/>
            <w:vAlign w:val="center"/>
          </w:tcPr>
          <w:p w14:paraId="6C380408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微软雅黑" w:hAnsi="宋体" w:cs="宋体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碳信息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披露研究数据库-CIDD</w:t>
            </w:r>
          </w:p>
        </w:tc>
        <w:tc>
          <w:tcPr>
            <w:tcW w:w="4446" w:type="dxa"/>
            <w:gridSpan w:val="3"/>
            <w:vMerge/>
            <w:vAlign w:val="center"/>
          </w:tcPr>
          <w:p w14:paraId="3BFF94C0" w14:textId="77777777" w:rsidR="00397F1C" w:rsidRDefault="00397F1C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397F1C" w14:paraId="270DB9F4" w14:textId="77777777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14:paraId="6074D663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auto"/>
                <w:sz w:val="18"/>
                <w:szCs w:val="18"/>
              </w:rPr>
              <w:t>社会经济组织研究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7D51713F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2546" w:type="dxa"/>
            <w:vAlign w:val="center"/>
          </w:tcPr>
          <w:p w14:paraId="3872838F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政府审计数据库-CGAD</w:t>
            </w:r>
          </w:p>
        </w:tc>
        <w:tc>
          <w:tcPr>
            <w:tcW w:w="4446" w:type="dxa"/>
            <w:gridSpan w:val="3"/>
            <w:vMerge/>
            <w:vAlign w:val="center"/>
          </w:tcPr>
          <w:p w14:paraId="1C2DE097" w14:textId="77777777" w:rsidR="00397F1C" w:rsidRDefault="00397F1C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397F1C" w14:paraId="7235EDAD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54A388DA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20C5EA6A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6</w:t>
            </w:r>
          </w:p>
        </w:tc>
        <w:tc>
          <w:tcPr>
            <w:tcW w:w="2546" w:type="dxa"/>
            <w:vAlign w:val="center"/>
          </w:tcPr>
          <w:p w14:paraId="63BEA877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中国高校科技统计数据库-USTS</w:t>
            </w:r>
          </w:p>
        </w:tc>
        <w:tc>
          <w:tcPr>
            <w:tcW w:w="4446" w:type="dxa"/>
            <w:gridSpan w:val="3"/>
            <w:vMerge/>
            <w:vAlign w:val="center"/>
          </w:tcPr>
          <w:p w14:paraId="2451D3C5" w14:textId="77777777" w:rsidR="00397F1C" w:rsidRDefault="00397F1C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397F1C" w14:paraId="34F20429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19EC0022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0DCDDC9D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7</w:t>
            </w:r>
          </w:p>
        </w:tc>
        <w:tc>
          <w:tcPr>
            <w:tcW w:w="2546" w:type="dxa"/>
            <w:vAlign w:val="center"/>
          </w:tcPr>
          <w:p w14:paraId="2D9538B8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中国非营利组织数据库-CNGO</w:t>
            </w:r>
          </w:p>
        </w:tc>
        <w:tc>
          <w:tcPr>
            <w:tcW w:w="4446" w:type="dxa"/>
            <w:gridSpan w:val="3"/>
            <w:vMerge/>
            <w:vAlign w:val="center"/>
          </w:tcPr>
          <w:p w14:paraId="50ADC1D6" w14:textId="77777777" w:rsidR="00397F1C" w:rsidRDefault="00397F1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</w:p>
        </w:tc>
      </w:tr>
      <w:tr w:rsidR="00397F1C" w14:paraId="1A72C757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4396756E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7E23E34F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2546" w:type="dxa"/>
            <w:vAlign w:val="center"/>
          </w:tcPr>
          <w:p w14:paraId="41D4528C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中国商会研究数据库-CCCD</w:t>
            </w:r>
          </w:p>
        </w:tc>
        <w:tc>
          <w:tcPr>
            <w:tcW w:w="4446" w:type="dxa"/>
            <w:gridSpan w:val="3"/>
            <w:vMerge/>
            <w:vAlign w:val="center"/>
          </w:tcPr>
          <w:p w14:paraId="096FA0A6" w14:textId="77777777" w:rsidR="00397F1C" w:rsidRDefault="00397F1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97F1C" w14:paraId="5FC57BBE" w14:textId="77777777">
        <w:trPr>
          <w:trHeight w:val="269"/>
          <w:jc w:val="center"/>
        </w:trPr>
        <w:tc>
          <w:tcPr>
            <w:tcW w:w="947" w:type="dxa"/>
            <w:vMerge/>
            <w:vAlign w:val="center"/>
          </w:tcPr>
          <w:p w14:paraId="40560F93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40A0525E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9</w:t>
            </w:r>
          </w:p>
        </w:tc>
        <w:tc>
          <w:tcPr>
            <w:tcW w:w="2546" w:type="dxa"/>
            <w:vAlign w:val="center"/>
          </w:tcPr>
          <w:p w14:paraId="6184C36D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高新技术企业研究数据库-HTED</w:t>
            </w:r>
          </w:p>
        </w:tc>
        <w:tc>
          <w:tcPr>
            <w:tcW w:w="4446" w:type="dxa"/>
            <w:gridSpan w:val="3"/>
            <w:vMerge/>
            <w:vAlign w:val="center"/>
          </w:tcPr>
          <w:p w14:paraId="3D4A204A" w14:textId="77777777" w:rsidR="00397F1C" w:rsidRDefault="00397F1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97F1C" w14:paraId="446F9E79" w14:textId="77777777">
        <w:trPr>
          <w:trHeight w:val="269"/>
          <w:jc w:val="center"/>
        </w:trPr>
        <w:tc>
          <w:tcPr>
            <w:tcW w:w="947" w:type="dxa"/>
            <w:vMerge/>
            <w:vAlign w:val="center"/>
          </w:tcPr>
          <w:p w14:paraId="3628FF17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5DCEF1BE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50</w:t>
            </w:r>
          </w:p>
        </w:tc>
        <w:tc>
          <w:tcPr>
            <w:tcW w:w="2546" w:type="dxa"/>
            <w:vAlign w:val="center"/>
          </w:tcPr>
          <w:p w14:paraId="671CDE70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全国高校专利研究数据库-CUID</w:t>
            </w:r>
          </w:p>
        </w:tc>
        <w:tc>
          <w:tcPr>
            <w:tcW w:w="4446" w:type="dxa"/>
            <w:gridSpan w:val="3"/>
            <w:vMerge/>
            <w:vAlign w:val="center"/>
          </w:tcPr>
          <w:p w14:paraId="598E556A" w14:textId="77777777" w:rsidR="00397F1C" w:rsidRDefault="00397F1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97F1C" w14:paraId="79B9E824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091F4F11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1129011E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51</w:t>
            </w:r>
          </w:p>
        </w:tc>
        <w:tc>
          <w:tcPr>
            <w:tcW w:w="2546" w:type="dxa"/>
            <w:vAlign w:val="center"/>
          </w:tcPr>
          <w:p w14:paraId="6D1C8961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战略联盟研究数据库-SARD</w:t>
            </w:r>
          </w:p>
        </w:tc>
        <w:tc>
          <w:tcPr>
            <w:tcW w:w="4446" w:type="dxa"/>
            <w:gridSpan w:val="3"/>
            <w:vMerge/>
            <w:vAlign w:val="center"/>
          </w:tcPr>
          <w:p w14:paraId="7ACF31E4" w14:textId="77777777" w:rsidR="00397F1C" w:rsidRDefault="00397F1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97F1C" w14:paraId="41A09DB6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6C0BB811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18A16248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52</w:t>
            </w:r>
          </w:p>
        </w:tc>
        <w:tc>
          <w:tcPr>
            <w:tcW w:w="2546" w:type="dxa"/>
            <w:vAlign w:val="center"/>
          </w:tcPr>
          <w:p w14:paraId="0244329C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排污许可研究数据库-DPRD</w:t>
            </w:r>
          </w:p>
        </w:tc>
        <w:tc>
          <w:tcPr>
            <w:tcW w:w="4446" w:type="dxa"/>
            <w:gridSpan w:val="3"/>
            <w:vMerge/>
            <w:vAlign w:val="center"/>
          </w:tcPr>
          <w:p w14:paraId="0D5644F8" w14:textId="77777777" w:rsidR="00397F1C" w:rsidRDefault="00397F1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97F1C" w14:paraId="7EADD54B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49CF21C1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2A4EC115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53</w:t>
            </w:r>
          </w:p>
        </w:tc>
        <w:tc>
          <w:tcPr>
            <w:tcW w:w="2546" w:type="dxa"/>
            <w:vAlign w:val="center"/>
          </w:tcPr>
          <w:p w14:paraId="2A51FF8C" w14:textId="77777777" w:rsidR="00397F1C" w:rsidRDefault="00F806E6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小巨人企业数据库-SGED</w:t>
            </w:r>
          </w:p>
        </w:tc>
        <w:tc>
          <w:tcPr>
            <w:tcW w:w="4446" w:type="dxa"/>
            <w:gridSpan w:val="3"/>
            <w:vMerge/>
            <w:vAlign w:val="center"/>
          </w:tcPr>
          <w:p w14:paraId="26C56B30" w14:textId="77777777" w:rsidR="00397F1C" w:rsidRDefault="00397F1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97F1C" w14:paraId="64B1D960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6DDC9BAC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434D1862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54</w:t>
            </w:r>
          </w:p>
        </w:tc>
        <w:tc>
          <w:tcPr>
            <w:tcW w:w="2546" w:type="dxa"/>
            <w:vAlign w:val="center"/>
          </w:tcPr>
          <w:p w14:paraId="7FAD4E06" w14:textId="77777777" w:rsidR="00397F1C" w:rsidRDefault="00F806E6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房地产企业研究数据库-RECD</w:t>
            </w:r>
          </w:p>
        </w:tc>
        <w:tc>
          <w:tcPr>
            <w:tcW w:w="4446" w:type="dxa"/>
            <w:gridSpan w:val="3"/>
            <w:vMerge/>
            <w:vAlign w:val="center"/>
          </w:tcPr>
          <w:p w14:paraId="369747FF" w14:textId="77777777" w:rsidR="00397F1C" w:rsidRDefault="00397F1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97F1C" w14:paraId="6EEE6B92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15ED2C9E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46D55CB9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55</w:t>
            </w:r>
          </w:p>
        </w:tc>
        <w:tc>
          <w:tcPr>
            <w:tcW w:w="2546" w:type="dxa"/>
            <w:vAlign w:val="center"/>
          </w:tcPr>
          <w:p w14:paraId="02530F4F" w14:textId="77777777" w:rsidR="00397F1C" w:rsidRDefault="00F806E6">
            <w:pPr>
              <w:pStyle w:val="a9"/>
              <w:widowControl/>
              <w:spacing w:beforeAutospacing="0" w:afterAutospacing="0"/>
              <w:rPr>
                <w:rFonts w:ascii="宋体" w:eastAsia="微软雅黑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工商企业注册统计数据库-RICE</w:t>
            </w:r>
          </w:p>
        </w:tc>
        <w:tc>
          <w:tcPr>
            <w:tcW w:w="4446" w:type="dxa"/>
            <w:gridSpan w:val="3"/>
            <w:vMerge/>
            <w:vAlign w:val="center"/>
          </w:tcPr>
          <w:p w14:paraId="477F04F8" w14:textId="77777777" w:rsidR="00397F1C" w:rsidRDefault="00397F1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97F1C" w14:paraId="13FD62DE" w14:textId="77777777">
        <w:trPr>
          <w:trHeight w:val="462"/>
          <w:jc w:val="center"/>
        </w:trPr>
        <w:tc>
          <w:tcPr>
            <w:tcW w:w="8519" w:type="dxa"/>
            <w:gridSpan w:val="6"/>
            <w:shd w:val="clear" w:color="auto" w:fill="00B0F0"/>
            <w:vAlign w:val="center"/>
          </w:tcPr>
          <w:p w14:paraId="4BA1A9D6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auto"/>
              </w:rPr>
              <w:t>经济特色库（需注册个人账号）</w:t>
            </w:r>
          </w:p>
        </w:tc>
      </w:tr>
      <w:tr w:rsidR="00397F1C" w14:paraId="62A76D62" w14:textId="77777777">
        <w:trPr>
          <w:trHeight w:val="363"/>
          <w:jc w:val="center"/>
        </w:trPr>
        <w:tc>
          <w:tcPr>
            <w:tcW w:w="947" w:type="dxa"/>
            <w:shd w:val="clear" w:color="auto" w:fill="00B0F0"/>
            <w:vAlign w:val="center"/>
          </w:tcPr>
          <w:p w14:paraId="7AC6963E" w14:textId="77777777" w:rsidR="00397F1C" w:rsidRDefault="00F806E6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80" w:type="dxa"/>
            <w:shd w:val="clear" w:color="auto" w:fill="00B0F0"/>
            <w:vAlign w:val="center"/>
          </w:tcPr>
          <w:p w14:paraId="2F7EC02F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546" w:type="dxa"/>
            <w:shd w:val="clear" w:color="auto" w:fill="00B0F0"/>
            <w:vAlign w:val="center"/>
          </w:tcPr>
          <w:p w14:paraId="2C9FA810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数据库名称</w:t>
            </w:r>
          </w:p>
        </w:tc>
        <w:tc>
          <w:tcPr>
            <w:tcW w:w="1080" w:type="dxa"/>
            <w:shd w:val="clear" w:color="auto" w:fill="00B0F0"/>
            <w:vAlign w:val="center"/>
          </w:tcPr>
          <w:p w14:paraId="03FF3141" w14:textId="77777777" w:rsidR="00397F1C" w:rsidRDefault="00F806E6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70" w:type="dxa"/>
            <w:shd w:val="clear" w:color="auto" w:fill="00B0F0"/>
            <w:vAlign w:val="center"/>
          </w:tcPr>
          <w:p w14:paraId="70112A01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796" w:type="dxa"/>
            <w:shd w:val="clear" w:color="auto" w:fill="00B0F0"/>
            <w:vAlign w:val="center"/>
          </w:tcPr>
          <w:p w14:paraId="5D856CAF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数据库名称</w:t>
            </w:r>
          </w:p>
        </w:tc>
      </w:tr>
      <w:tr w:rsidR="00397F1C" w14:paraId="27463539" w14:textId="77777777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14:paraId="4C1C3373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宏观经济</w:t>
            </w:r>
          </w:p>
          <w:p w14:paraId="70EE9D5D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研究系列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D17E9C8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96</w:t>
            </w:r>
          </w:p>
        </w:tc>
        <w:tc>
          <w:tcPr>
            <w:tcW w:w="2546" w:type="dxa"/>
            <w:vAlign w:val="center"/>
          </w:tcPr>
          <w:p w14:paraId="69704DD5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全球夜间灯光数据库-GNLD</w:t>
            </w:r>
          </w:p>
        </w:tc>
        <w:tc>
          <w:tcPr>
            <w:tcW w:w="1080" w:type="dxa"/>
            <w:vMerge w:val="restart"/>
            <w:vAlign w:val="center"/>
          </w:tcPr>
          <w:p w14:paraId="1466DCB7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auto"/>
                <w:sz w:val="18"/>
                <w:szCs w:val="18"/>
              </w:rPr>
              <w:t>产业经济研究系列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92E2761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134</w:t>
            </w:r>
          </w:p>
        </w:tc>
        <w:tc>
          <w:tcPr>
            <w:tcW w:w="2796" w:type="dxa"/>
            <w:vAlign w:val="center"/>
          </w:tcPr>
          <w:p w14:paraId="0AA99859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产业政策研究数据库-IPRD</w:t>
            </w:r>
          </w:p>
        </w:tc>
      </w:tr>
      <w:tr w:rsidR="00397F1C" w14:paraId="0D38F94F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4B748999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50CF8DC5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97</w:t>
            </w:r>
          </w:p>
        </w:tc>
        <w:tc>
          <w:tcPr>
            <w:tcW w:w="2546" w:type="dxa"/>
            <w:vAlign w:val="center"/>
          </w:tcPr>
          <w:p w14:paraId="457E9A94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中国高铁航线数据库-CRAD</w:t>
            </w:r>
          </w:p>
        </w:tc>
        <w:tc>
          <w:tcPr>
            <w:tcW w:w="1080" w:type="dxa"/>
            <w:vMerge/>
            <w:vAlign w:val="center"/>
          </w:tcPr>
          <w:p w14:paraId="24FCFBB4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850FD5D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135</w:t>
            </w:r>
          </w:p>
        </w:tc>
        <w:tc>
          <w:tcPr>
            <w:tcW w:w="2796" w:type="dxa"/>
            <w:vAlign w:val="center"/>
          </w:tcPr>
          <w:p w14:paraId="76148B82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中国房地产统计数据库-RESD</w:t>
            </w:r>
          </w:p>
        </w:tc>
      </w:tr>
      <w:tr w:rsidR="00397F1C" w14:paraId="73F98894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5DC10192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50662EE1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98</w:t>
            </w:r>
          </w:p>
        </w:tc>
        <w:tc>
          <w:tcPr>
            <w:tcW w:w="2546" w:type="dxa"/>
            <w:vAlign w:val="center"/>
          </w:tcPr>
          <w:p w14:paraId="7B215CB4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中国环境数据库-CEDS</w:t>
            </w:r>
          </w:p>
        </w:tc>
        <w:tc>
          <w:tcPr>
            <w:tcW w:w="1080" w:type="dxa"/>
            <w:vMerge/>
            <w:vAlign w:val="center"/>
          </w:tcPr>
          <w:p w14:paraId="49EE65F8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9CAA93E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136</w:t>
            </w:r>
          </w:p>
        </w:tc>
        <w:tc>
          <w:tcPr>
            <w:tcW w:w="2796" w:type="dxa"/>
            <w:vAlign w:val="center"/>
          </w:tcPr>
          <w:p w14:paraId="4ECB9AAC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中国能源统计数据库-CESD</w:t>
            </w:r>
          </w:p>
        </w:tc>
      </w:tr>
      <w:tr w:rsidR="00397F1C" w14:paraId="3EB39B9E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46F99CA3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70FAF141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99</w:t>
            </w:r>
          </w:p>
        </w:tc>
        <w:tc>
          <w:tcPr>
            <w:tcW w:w="2546" w:type="dxa"/>
            <w:vAlign w:val="center"/>
          </w:tcPr>
          <w:p w14:paraId="660634DC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中国人口与就业统计数据库-PESD</w:t>
            </w:r>
          </w:p>
        </w:tc>
        <w:tc>
          <w:tcPr>
            <w:tcW w:w="1080" w:type="dxa"/>
            <w:vMerge/>
            <w:vAlign w:val="center"/>
          </w:tcPr>
          <w:p w14:paraId="1726CBA5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465F25C0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137</w:t>
            </w:r>
          </w:p>
        </w:tc>
        <w:tc>
          <w:tcPr>
            <w:tcW w:w="2796" w:type="dxa"/>
            <w:vAlign w:val="center"/>
          </w:tcPr>
          <w:p w14:paraId="4B38020D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中国工业统计数据库-CISD</w:t>
            </w:r>
          </w:p>
        </w:tc>
      </w:tr>
      <w:tr w:rsidR="00397F1C" w14:paraId="2168567C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0B65CFA6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5BDBBF36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100</w:t>
            </w:r>
          </w:p>
        </w:tc>
        <w:tc>
          <w:tcPr>
            <w:tcW w:w="2546" w:type="dxa"/>
            <w:vAlign w:val="center"/>
          </w:tcPr>
          <w:p w14:paraId="18436565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中国商品交易市场统计数据库-CEMD</w:t>
            </w:r>
          </w:p>
        </w:tc>
        <w:tc>
          <w:tcPr>
            <w:tcW w:w="1080" w:type="dxa"/>
            <w:vMerge/>
            <w:vAlign w:val="center"/>
          </w:tcPr>
          <w:p w14:paraId="6C9580F2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3E80B907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138</w:t>
            </w:r>
          </w:p>
        </w:tc>
        <w:tc>
          <w:tcPr>
            <w:tcW w:w="2796" w:type="dxa"/>
            <w:vAlign w:val="center"/>
          </w:tcPr>
          <w:p w14:paraId="6B4717C8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中国高技术产业统计数据库-HISD</w:t>
            </w:r>
          </w:p>
        </w:tc>
      </w:tr>
      <w:tr w:rsidR="00397F1C" w14:paraId="2CAE1712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3ACA8C38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07720A87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101</w:t>
            </w:r>
          </w:p>
        </w:tc>
        <w:tc>
          <w:tcPr>
            <w:tcW w:w="2546" w:type="dxa"/>
            <w:vAlign w:val="center"/>
          </w:tcPr>
          <w:p w14:paraId="3D0A89C7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脱贫数据库-LPOP</w:t>
            </w:r>
          </w:p>
        </w:tc>
        <w:tc>
          <w:tcPr>
            <w:tcW w:w="1080" w:type="dxa"/>
            <w:vMerge/>
            <w:vAlign w:val="center"/>
          </w:tcPr>
          <w:p w14:paraId="58545BA0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374BFC24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139</w:t>
            </w:r>
          </w:p>
        </w:tc>
        <w:tc>
          <w:tcPr>
            <w:tcW w:w="2796" w:type="dxa"/>
            <w:vAlign w:val="center"/>
          </w:tcPr>
          <w:p w14:paraId="7914C3F2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中国第三产业统计数据库-TISD</w:t>
            </w:r>
          </w:p>
        </w:tc>
      </w:tr>
      <w:tr w:rsidR="00397F1C" w14:paraId="7FCDEB9B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2DB7E6A1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03178735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2546" w:type="dxa"/>
            <w:vAlign w:val="center"/>
          </w:tcPr>
          <w:p w14:paraId="38AAB221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中国固定资产投资统计数据库-CIFA</w:t>
            </w:r>
          </w:p>
        </w:tc>
        <w:tc>
          <w:tcPr>
            <w:tcW w:w="1080" w:type="dxa"/>
            <w:vMerge/>
            <w:vAlign w:val="center"/>
          </w:tcPr>
          <w:p w14:paraId="07806679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3E7E933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140</w:t>
            </w:r>
          </w:p>
        </w:tc>
        <w:tc>
          <w:tcPr>
            <w:tcW w:w="2796" w:type="dxa"/>
            <w:vAlign w:val="center"/>
          </w:tcPr>
          <w:p w14:paraId="52EA410A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数字经济研究数据库-DERD</w:t>
            </w:r>
          </w:p>
        </w:tc>
      </w:tr>
      <w:tr w:rsidR="00397F1C" w14:paraId="46EA0D63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19D48462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08E76CCF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103</w:t>
            </w:r>
          </w:p>
        </w:tc>
        <w:tc>
          <w:tcPr>
            <w:tcW w:w="2546" w:type="dxa"/>
            <w:vAlign w:val="center"/>
          </w:tcPr>
          <w:p w14:paraId="3146066F" w14:textId="77777777" w:rsidR="00397F1C" w:rsidRDefault="00F806E6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最低工资标准数据库-WAGE</w:t>
            </w:r>
          </w:p>
        </w:tc>
        <w:tc>
          <w:tcPr>
            <w:tcW w:w="1080" w:type="dxa"/>
            <w:vMerge/>
            <w:vAlign w:val="center"/>
          </w:tcPr>
          <w:p w14:paraId="6671A3DE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30A869CB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141</w:t>
            </w:r>
          </w:p>
        </w:tc>
        <w:tc>
          <w:tcPr>
            <w:tcW w:w="2796" w:type="dxa"/>
            <w:vAlign w:val="center"/>
          </w:tcPr>
          <w:p w14:paraId="47EF6B09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工业企业专利数据库-IIED</w:t>
            </w:r>
          </w:p>
        </w:tc>
      </w:tr>
      <w:tr w:rsidR="00397F1C" w14:paraId="77DED68B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1C1075FE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E8B61BF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104</w:t>
            </w:r>
          </w:p>
        </w:tc>
        <w:tc>
          <w:tcPr>
            <w:tcW w:w="2546" w:type="dxa"/>
            <w:vAlign w:val="center"/>
          </w:tcPr>
          <w:p w14:paraId="0431B960" w14:textId="77777777" w:rsidR="00397F1C" w:rsidRDefault="00F806E6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中国住户调查数据库-HSLD</w:t>
            </w:r>
          </w:p>
        </w:tc>
        <w:tc>
          <w:tcPr>
            <w:tcW w:w="1080" w:type="dxa"/>
            <w:vMerge/>
            <w:vAlign w:val="center"/>
          </w:tcPr>
          <w:p w14:paraId="02A15B51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338D1D3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142</w:t>
            </w:r>
          </w:p>
        </w:tc>
        <w:tc>
          <w:tcPr>
            <w:tcW w:w="2796" w:type="dxa"/>
            <w:vAlign w:val="center"/>
          </w:tcPr>
          <w:p w14:paraId="35D64341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微软雅黑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电子商务研究数据库-ECRD</w:t>
            </w:r>
          </w:p>
        </w:tc>
      </w:tr>
      <w:tr w:rsidR="00397F1C" w14:paraId="54E87298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3AD98510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45D28650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105</w:t>
            </w:r>
          </w:p>
        </w:tc>
        <w:tc>
          <w:tcPr>
            <w:tcW w:w="2546" w:type="dxa"/>
            <w:vAlign w:val="center"/>
          </w:tcPr>
          <w:p w14:paraId="38777A30" w14:textId="77777777" w:rsidR="00397F1C" w:rsidRDefault="00F806E6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碳中和研究数据库-CNLD</w:t>
            </w:r>
          </w:p>
        </w:tc>
        <w:tc>
          <w:tcPr>
            <w:tcW w:w="1080" w:type="dxa"/>
            <w:vMerge w:val="restart"/>
            <w:vAlign w:val="center"/>
          </w:tcPr>
          <w:p w14:paraId="5A975615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eastAsia="宋体" w:hint="eastAsia"/>
                <w:b/>
                <w:bCs/>
                <w:color w:val="auto"/>
                <w:sz w:val="18"/>
                <w:szCs w:val="18"/>
              </w:rPr>
              <w:t>人文社科研究系列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ACE4AE0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143</w:t>
            </w:r>
          </w:p>
        </w:tc>
        <w:tc>
          <w:tcPr>
            <w:tcW w:w="2796" w:type="dxa"/>
            <w:vAlign w:val="center"/>
          </w:tcPr>
          <w:p w14:paraId="571B7F1D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中国文化研究数据库-CCRD</w:t>
            </w:r>
          </w:p>
        </w:tc>
      </w:tr>
      <w:tr w:rsidR="00397F1C" w14:paraId="73DA15A8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7481231B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192CC69C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106</w:t>
            </w:r>
          </w:p>
        </w:tc>
        <w:tc>
          <w:tcPr>
            <w:tcW w:w="2546" w:type="dxa"/>
            <w:vAlign w:val="center"/>
          </w:tcPr>
          <w:p w14:paraId="65CC15A1" w14:textId="77777777" w:rsidR="00397F1C" w:rsidRDefault="00F806E6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影子银行研究数据库-SBRD</w:t>
            </w:r>
          </w:p>
        </w:tc>
        <w:tc>
          <w:tcPr>
            <w:tcW w:w="1080" w:type="dxa"/>
            <w:vMerge/>
            <w:vAlign w:val="center"/>
          </w:tcPr>
          <w:p w14:paraId="61669BDA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3875D648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144</w:t>
            </w:r>
          </w:p>
        </w:tc>
        <w:tc>
          <w:tcPr>
            <w:tcW w:w="2796" w:type="dxa"/>
            <w:vAlign w:val="center"/>
          </w:tcPr>
          <w:p w14:paraId="1BAA6B10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中国旅游统计数据库- CTSD</w:t>
            </w:r>
          </w:p>
        </w:tc>
      </w:tr>
      <w:tr w:rsidR="00397F1C" w14:paraId="1E3DB126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107DCDDD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454F4644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107</w:t>
            </w:r>
          </w:p>
        </w:tc>
        <w:tc>
          <w:tcPr>
            <w:tcW w:w="2546" w:type="dxa"/>
            <w:vAlign w:val="center"/>
          </w:tcPr>
          <w:p w14:paraId="0D477446" w14:textId="77777777" w:rsidR="00397F1C" w:rsidRDefault="00F806E6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绿色金融研究数据库-GFRD</w:t>
            </w:r>
          </w:p>
        </w:tc>
        <w:tc>
          <w:tcPr>
            <w:tcW w:w="1080" w:type="dxa"/>
            <w:vMerge/>
            <w:vAlign w:val="center"/>
          </w:tcPr>
          <w:p w14:paraId="0944658B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FF83D3F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145</w:t>
            </w:r>
          </w:p>
        </w:tc>
        <w:tc>
          <w:tcPr>
            <w:tcW w:w="2796" w:type="dxa"/>
            <w:vAlign w:val="center"/>
          </w:tcPr>
          <w:p w14:paraId="115252C3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儒家文化数据库-CFCN</w:t>
            </w:r>
          </w:p>
        </w:tc>
      </w:tr>
      <w:tr w:rsidR="00397F1C" w14:paraId="4689855B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3FC1BC05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0656F505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108</w:t>
            </w:r>
          </w:p>
        </w:tc>
        <w:tc>
          <w:tcPr>
            <w:tcW w:w="2546" w:type="dxa"/>
            <w:vAlign w:val="center"/>
          </w:tcPr>
          <w:p w14:paraId="51027531" w14:textId="77777777" w:rsidR="00397F1C" w:rsidRDefault="00F806E6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国家统计标准数据库-CNSD</w:t>
            </w:r>
          </w:p>
        </w:tc>
        <w:tc>
          <w:tcPr>
            <w:tcW w:w="1080" w:type="dxa"/>
            <w:vMerge/>
            <w:vAlign w:val="center"/>
          </w:tcPr>
          <w:p w14:paraId="6656B15D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6DF3173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146</w:t>
            </w:r>
          </w:p>
        </w:tc>
        <w:tc>
          <w:tcPr>
            <w:tcW w:w="2796" w:type="dxa"/>
            <w:vAlign w:val="center"/>
          </w:tcPr>
          <w:p w14:paraId="5B78DB7F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中国科技统计数据库-CSTD</w:t>
            </w:r>
          </w:p>
        </w:tc>
      </w:tr>
      <w:tr w:rsidR="00397F1C" w14:paraId="4301BCE3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24CDD551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077D556D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109</w:t>
            </w:r>
          </w:p>
        </w:tc>
        <w:tc>
          <w:tcPr>
            <w:tcW w:w="2546" w:type="dxa"/>
            <w:vAlign w:val="center"/>
          </w:tcPr>
          <w:p w14:paraId="6E42F7A2" w14:textId="77777777" w:rsidR="00397F1C" w:rsidRDefault="00F806E6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环境处罚研究数据库-EPRD</w:t>
            </w:r>
          </w:p>
        </w:tc>
        <w:tc>
          <w:tcPr>
            <w:tcW w:w="1080" w:type="dxa"/>
            <w:vMerge/>
            <w:vAlign w:val="center"/>
          </w:tcPr>
          <w:p w14:paraId="1A22F52B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4A243B14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147</w:t>
            </w:r>
          </w:p>
        </w:tc>
        <w:tc>
          <w:tcPr>
            <w:tcW w:w="2796" w:type="dxa"/>
            <w:vAlign w:val="center"/>
          </w:tcPr>
          <w:p w14:paraId="6AFB3A8A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全国景点数据库-ATRA</w:t>
            </w:r>
          </w:p>
        </w:tc>
      </w:tr>
      <w:tr w:rsidR="00397F1C" w14:paraId="52B32C27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34B83AF0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1AB9E74D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110</w:t>
            </w:r>
          </w:p>
        </w:tc>
        <w:tc>
          <w:tcPr>
            <w:tcW w:w="2546" w:type="dxa"/>
            <w:vAlign w:val="center"/>
          </w:tcPr>
          <w:p w14:paraId="68EB2DD7" w14:textId="77777777" w:rsidR="00397F1C" w:rsidRDefault="00F806E6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共同富裕研究数据库-CPRD</w:t>
            </w:r>
          </w:p>
        </w:tc>
        <w:tc>
          <w:tcPr>
            <w:tcW w:w="1080" w:type="dxa"/>
            <w:vMerge/>
            <w:vAlign w:val="center"/>
          </w:tcPr>
          <w:p w14:paraId="214A8C24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43EEFE4B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148</w:t>
            </w:r>
          </w:p>
        </w:tc>
        <w:tc>
          <w:tcPr>
            <w:tcW w:w="2796" w:type="dxa"/>
            <w:vAlign w:val="center"/>
          </w:tcPr>
          <w:p w14:paraId="429E6C72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中国民政统计数据库-CASD</w:t>
            </w:r>
          </w:p>
        </w:tc>
      </w:tr>
      <w:tr w:rsidR="00397F1C" w14:paraId="7B37E3D0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3EB1ACBC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413C7699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111</w:t>
            </w:r>
          </w:p>
        </w:tc>
        <w:tc>
          <w:tcPr>
            <w:tcW w:w="2546" w:type="dxa"/>
            <w:vAlign w:val="center"/>
          </w:tcPr>
          <w:p w14:paraId="479E9E4D" w14:textId="77777777" w:rsidR="00397F1C" w:rsidRDefault="00F806E6">
            <w:pPr>
              <w:widowControl/>
              <w:spacing w:line="240" w:lineRule="atLeast"/>
              <w:rPr>
                <w:rFonts w:ascii="宋体" w:eastAsia="微软雅黑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数字经济政策数据库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-DEPD</w:t>
            </w:r>
          </w:p>
        </w:tc>
        <w:tc>
          <w:tcPr>
            <w:tcW w:w="1080" w:type="dxa"/>
            <w:vMerge/>
            <w:vAlign w:val="center"/>
          </w:tcPr>
          <w:p w14:paraId="2B2BDE32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4CF7DF0F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149</w:t>
            </w:r>
          </w:p>
        </w:tc>
        <w:tc>
          <w:tcPr>
            <w:tcW w:w="2796" w:type="dxa"/>
            <w:vAlign w:val="center"/>
          </w:tcPr>
          <w:p w14:paraId="5C351372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中国卫生健康统计数据库-CHSD</w:t>
            </w:r>
          </w:p>
        </w:tc>
      </w:tr>
      <w:tr w:rsidR="00397F1C" w14:paraId="149E55BB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2A2B95E1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6521A131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112</w:t>
            </w:r>
          </w:p>
        </w:tc>
        <w:tc>
          <w:tcPr>
            <w:tcW w:w="2546" w:type="dxa"/>
            <w:vAlign w:val="center"/>
          </w:tcPr>
          <w:p w14:paraId="5631C771" w14:textId="77777777" w:rsidR="00397F1C" w:rsidRDefault="00F806E6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中国人口普查分县数据库-CDPC</w:t>
            </w:r>
          </w:p>
        </w:tc>
        <w:tc>
          <w:tcPr>
            <w:tcW w:w="1080" w:type="dxa"/>
            <w:vMerge/>
            <w:vAlign w:val="center"/>
          </w:tcPr>
          <w:p w14:paraId="4EBD1071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462CA973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150</w:t>
            </w:r>
          </w:p>
        </w:tc>
        <w:tc>
          <w:tcPr>
            <w:tcW w:w="2796" w:type="dxa"/>
            <w:vAlign w:val="center"/>
          </w:tcPr>
          <w:p w14:paraId="3A6D77EB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中国环境统计数据库-ENVS</w:t>
            </w:r>
          </w:p>
        </w:tc>
      </w:tr>
      <w:tr w:rsidR="00397F1C" w14:paraId="6237E111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194B94DE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039AC964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113</w:t>
            </w:r>
          </w:p>
        </w:tc>
        <w:tc>
          <w:tcPr>
            <w:tcW w:w="2546" w:type="dxa"/>
            <w:vAlign w:val="center"/>
          </w:tcPr>
          <w:p w14:paraId="642CB267" w14:textId="77777777" w:rsidR="00397F1C" w:rsidRDefault="00F806E6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环境注意力数据库-GEAD</w:t>
            </w:r>
          </w:p>
        </w:tc>
        <w:tc>
          <w:tcPr>
            <w:tcW w:w="1080" w:type="dxa"/>
            <w:vMerge/>
            <w:vAlign w:val="center"/>
          </w:tcPr>
          <w:p w14:paraId="21C518A6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14F5C1E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151</w:t>
            </w:r>
          </w:p>
        </w:tc>
        <w:tc>
          <w:tcPr>
            <w:tcW w:w="2796" w:type="dxa"/>
            <w:vAlign w:val="center"/>
          </w:tcPr>
          <w:p w14:paraId="7C8DAD22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宗族文化数据库-CLAN</w:t>
            </w:r>
          </w:p>
        </w:tc>
      </w:tr>
      <w:tr w:rsidR="00397F1C" w14:paraId="2DFA4568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14C242CA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7B88EB4A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114</w:t>
            </w:r>
          </w:p>
        </w:tc>
        <w:tc>
          <w:tcPr>
            <w:tcW w:w="2546" w:type="dxa"/>
            <w:vAlign w:val="center"/>
          </w:tcPr>
          <w:p w14:paraId="4EB760A8" w14:textId="77777777" w:rsidR="00397F1C" w:rsidRDefault="00F806E6">
            <w:pPr>
              <w:widowControl/>
              <w:spacing w:line="240" w:lineRule="atLeast"/>
              <w:rPr>
                <w:rFonts w:ascii="宋体" w:eastAsia="微软雅黑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金融科技研究数据库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-FTCH</w:t>
            </w:r>
          </w:p>
        </w:tc>
        <w:tc>
          <w:tcPr>
            <w:tcW w:w="1080" w:type="dxa"/>
            <w:vMerge/>
            <w:vAlign w:val="center"/>
          </w:tcPr>
          <w:p w14:paraId="6C03E0B9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BD11549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152</w:t>
            </w:r>
          </w:p>
        </w:tc>
        <w:tc>
          <w:tcPr>
            <w:tcW w:w="2796" w:type="dxa"/>
            <w:vAlign w:val="center"/>
          </w:tcPr>
          <w:p w14:paraId="4F2A89EE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中国火炬统计数据库-TORCH</w:t>
            </w:r>
          </w:p>
        </w:tc>
      </w:tr>
      <w:tr w:rsidR="00397F1C" w14:paraId="5D79A786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7545675E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029B7105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115</w:t>
            </w:r>
          </w:p>
        </w:tc>
        <w:tc>
          <w:tcPr>
            <w:tcW w:w="2546" w:type="dxa"/>
            <w:vAlign w:val="center"/>
          </w:tcPr>
          <w:p w14:paraId="204B87A3" w14:textId="77777777" w:rsidR="00397F1C" w:rsidRDefault="00F806E6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工业机器人研究数据库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-IRRD</w:t>
            </w:r>
          </w:p>
        </w:tc>
        <w:tc>
          <w:tcPr>
            <w:tcW w:w="1080" w:type="dxa"/>
            <w:vMerge/>
            <w:vAlign w:val="center"/>
          </w:tcPr>
          <w:p w14:paraId="0C9F4240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4BD470C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153</w:t>
            </w:r>
          </w:p>
        </w:tc>
        <w:tc>
          <w:tcPr>
            <w:tcW w:w="2796" w:type="dxa"/>
            <w:vAlign w:val="center"/>
          </w:tcPr>
          <w:p w14:paraId="7C5B813B" w14:textId="77777777" w:rsidR="00397F1C" w:rsidRDefault="00F806E6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教育经费统计数据库-EFSD</w:t>
            </w:r>
          </w:p>
        </w:tc>
      </w:tr>
      <w:tr w:rsidR="00397F1C" w14:paraId="30731663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1F1C9985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273A54FD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116</w:t>
            </w:r>
          </w:p>
        </w:tc>
        <w:tc>
          <w:tcPr>
            <w:tcW w:w="2546" w:type="dxa"/>
            <w:vAlign w:val="center"/>
          </w:tcPr>
          <w:p w14:paraId="03DB474E" w14:textId="77777777" w:rsidR="00397F1C" w:rsidRDefault="00F806E6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中国专利分行业统计数据库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-PSID</w:t>
            </w:r>
          </w:p>
        </w:tc>
        <w:tc>
          <w:tcPr>
            <w:tcW w:w="1080" w:type="dxa"/>
            <w:vMerge/>
            <w:vAlign w:val="center"/>
          </w:tcPr>
          <w:p w14:paraId="0E4B2333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3922747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154</w:t>
            </w:r>
          </w:p>
        </w:tc>
        <w:tc>
          <w:tcPr>
            <w:tcW w:w="2796" w:type="dxa"/>
            <w:vAlign w:val="center"/>
          </w:tcPr>
          <w:p w14:paraId="48F9C122" w14:textId="77777777" w:rsidR="00397F1C" w:rsidRDefault="00F806E6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中国价格统计数据库-CPSD</w:t>
            </w:r>
          </w:p>
        </w:tc>
      </w:tr>
      <w:tr w:rsidR="00397F1C" w14:paraId="6C71640A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4A2E900F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77595CD9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117</w:t>
            </w:r>
          </w:p>
        </w:tc>
        <w:tc>
          <w:tcPr>
            <w:tcW w:w="2546" w:type="dxa"/>
            <w:vAlign w:val="center"/>
          </w:tcPr>
          <w:p w14:paraId="3A4BE306" w14:textId="77777777" w:rsidR="00397F1C" w:rsidRDefault="00F806E6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专利转移研究数据库-PTRD</w:t>
            </w:r>
          </w:p>
        </w:tc>
        <w:tc>
          <w:tcPr>
            <w:tcW w:w="1080" w:type="dxa"/>
            <w:vMerge/>
            <w:vAlign w:val="center"/>
          </w:tcPr>
          <w:p w14:paraId="0C513021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1B01863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155</w:t>
            </w:r>
          </w:p>
        </w:tc>
        <w:tc>
          <w:tcPr>
            <w:tcW w:w="2796" w:type="dxa"/>
          </w:tcPr>
          <w:p w14:paraId="7BA462DB" w14:textId="77777777" w:rsidR="00397F1C" w:rsidRDefault="00F806E6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中国知识产权研究数据库-IPRR</w:t>
            </w:r>
          </w:p>
        </w:tc>
      </w:tr>
      <w:tr w:rsidR="00397F1C" w14:paraId="7116E13A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5517D6D5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0E998552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118</w:t>
            </w:r>
          </w:p>
        </w:tc>
        <w:tc>
          <w:tcPr>
            <w:tcW w:w="2546" w:type="dxa"/>
            <w:vAlign w:val="center"/>
          </w:tcPr>
          <w:p w14:paraId="329C4965" w14:textId="77777777" w:rsidR="00397F1C" w:rsidRDefault="00F806E6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气候风险研究数据库-CRRD</w:t>
            </w:r>
          </w:p>
        </w:tc>
        <w:tc>
          <w:tcPr>
            <w:tcW w:w="1080" w:type="dxa"/>
            <w:vMerge/>
            <w:vAlign w:val="center"/>
          </w:tcPr>
          <w:p w14:paraId="30B880C8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3131515F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156</w:t>
            </w:r>
          </w:p>
        </w:tc>
        <w:tc>
          <w:tcPr>
            <w:tcW w:w="2796" w:type="dxa"/>
            <w:vAlign w:val="center"/>
          </w:tcPr>
          <w:p w14:paraId="4C0B85BF" w14:textId="77777777" w:rsidR="00397F1C" w:rsidRDefault="00F806E6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中国劳动经济数据库-CLSD</w:t>
            </w:r>
          </w:p>
        </w:tc>
      </w:tr>
      <w:tr w:rsidR="00397F1C" w14:paraId="5C694C76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15CB5D0B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5BD22EC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119</w:t>
            </w:r>
          </w:p>
        </w:tc>
        <w:tc>
          <w:tcPr>
            <w:tcW w:w="2546" w:type="dxa"/>
            <w:vAlign w:val="center"/>
          </w:tcPr>
          <w:p w14:paraId="33F18CDB" w14:textId="77777777" w:rsidR="00397F1C" w:rsidRDefault="00F806E6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新质生产力研究数据库-NQPD</w:t>
            </w:r>
          </w:p>
        </w:tc>
        <w:tc>
          <w:tcPr>
            <w:tcW w:w="1080" w:type="dxa"/>
            <w:vMerge/>
            <w:vAlign w:val="center"/>
          </w:tcPr>
          <w:p w14:paraId="54B56E39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4F52512E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157</w:t>
            </w:r>
          </w:p>
        </w:tc>
        <w:tc>
          <w:tcPr>
            <w:tcW w:w="2796" w:type="dxa"/>
            <w:vAlign w:val="center"/>
          </w:tcPr>
          <w:p w14:paraId="24012EB3" w14:textId="77777777" w:rsidR="00397F1C" w:rsidRDefault="00F806E6">
            <w:pPr>
              <w:pStyle w:val="a9"/>
              <w:widowControl/>
              <w:spacing w:beforeAutospacing="0" w:afterAutospacing="0"/>
              <w:rPr>
                <w:rFonts w:ascii="宋体" w:eastAsia="微软雅黑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人口老龄化数据库-PARD</w:t>
            </w:r>
          </w:p>
        </w:tc>
      </w:tr>
      <w:tr w:rsidR="00397F1C" w14:paraId="491523D0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4EA736FD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7FF565DE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120</w:t>
            </w:r>
          </w:p>
        </w:tc>
        <w:tc>
          <w:tcPr>
            <w:tcW w:w="2546" w:type="dxa"/>
            <w:vAlign w:val="center"/>
          </w:tcPr>
          <w:p w14:paraId="0451ED50" w14:textId="77777777" w:rsidR="00397F1C" w:rsidRDefault="00F806E6">
            <w:pPr>
              <w:widowControl/>
              <w:spacing w:line="240" w:lineRule="atLeast"/>
              <w:rPr>
                <w:rFonts w:ascii="宋体" w:eastAsia="微软雅黑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高质量发展数据库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-HQDD</w:t>
            </w:r>
          </w:p>
        </w:tc>
        <w:tc>
          <w:tcPr>
            <w:tcW w:w="1080" w:type="dxa"/>
            <w:vMerge w:val="restart"/>
            <w:vAlign w:val="center"/>
          </w:tcPr>
          <w:p w14:paraId="5609CCAF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auto"/>
                <w:sz w:val="18"/>
                <w:szCs w:val="18"/>
              </w:rPr>
              <w:t>对外经济研究系列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0FE3F5F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158</w:t>
            </w:r>
          </w:p>
        </w:tc>
        <w:tc>
          <w:tcPr>
            <w:tcW w:w="2796" w:type="dxa"/>
            <w:vAlign w:val="center"/>
          </w:tcPr>
          <w:p w14:paraId="44D20BA2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中国对外直接投资数据库-OFDI</w:t>
            </w:r>
          </w:p>
        </w:tc>
      </w:tr>
      <w:tr w:rsidR="00397F1C" w14:paraId="2F518CB3" w14:textId="77777777">
        <w:trPr>
          <w:trHeight w:val="274"/>
          <w:jc w:val="center"/>
        </w:trPr>
        <w:tc>
          <w:tcPr>
            <w:tcW w:w="947" w:type="dxa"/>
            <w:vMerge w:val="restart"/>
            <w:vAlign w:val="center"/>
          </w:tcPr>
          <w:p w14:paraId="4B0BB3DC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eastAsia="宋体" w:hint="eastAsia"/>
                <w:b/>
                <w:bCs/>
                <w:sz w:val="18"/>
                <w:szCs w:val="18"/>
              </w:rPr>
              <w:t>区域经济研究系列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AFFDBD6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121</w:t>
            </w:r>
          </w:p>
        </w:tc>
        <w:tc>
          <w:tcPr>
            <w:tcW w:w="2546" w:type="dxa"/>
            <w:vAlign w:val="center"/>
          </w:tcPr>
          <w:p w14:paraId="64A15D35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中国城市统计数据库-CCSD</w:t>
            </w:r>
          </w:p>
        </w:tc>
        <w:tc>
          <w:tcPr>
            <w:tcW w:w="1080" w:type="dxa"/>
            <w:vMerge/>
            <w:vAlign w:val="center"/>
          </w:tcPr>
          <w:p w14:paraId="1D81AA80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276A7BA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159</w:t>
            </w:r>
          </w:p>
        </w:tc>
        <w:tc>
          <w:tcPr>
            <w:tcW w:w="2796" w:type="dxa"/>
            <w:vAlign w:val="center"/>
          </w:tcPr>
          <w:p w14:paraId="6D0D3906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一带一路研究数据库-BRRD</w:t>
            </w:r>
          </w:p>
        </w:tc>
      </w:tr>
      <w:tr w:rsidR="00397F1C" w14:paraId="50A985AC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668F69B2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26D6B41F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122</w:t>
            </w:r>
          </w:p>
        </w:tc>
        <w:tc>
          <w:tcPr>
            <w:tcW w:w="2546" w:type="dxa"/>
            <w:vAlign w:val="center"/>
          </w:tcPr>
          <w:p w14:paraId="15C8D6AA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中国县域统计数据库-COTY</w:t>
            </w:r>
          </w:p>
        </w:tc>
        <w:tc>
          <w:tcPr>
            <w:tcW w:w="1080" w:type="dxa"/>
            <w:vMerge/>
            <w:vAlign w:val="center"/>
          </w:tcPr>
          <w:p w14:paraId="54E00396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30F66470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160</w:t>
            </w:r>
          </w:p>
        </w:tc>
        <w:tc>
          <w:tcPr>
            <w:tcW w:w="2796" w:type="dxa"/>
            <w:vAlign w:val="center"/>
          </w:tcPr>
          <w:p w14:paraId="7777F972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海外并购数据库-COMA</w:t>
            </w:r>
          </w:p>
        </w:tc>
      </w:tr>
      <w:tr w:rsidR="00397F1C" w14:paraId="07AC5979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1279E9AF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6A069C03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123</w:t>
            </w:r>
          </w:p>
        </w:tc>
        <w:tc>
          <w:tcPr>
            <w:tcW w:w="2546" w:type="dxa"/>
            <w:vAlign w:val="center"/>
          </w:tcPr>
          <w:p w14:paraId="1A9C1D32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中国区域经济统计数据库-REGN</w:t>
            </w:r>
          </w:p>
        </w:tc>
        <w:tc>
          <w:tcPr>
            <w:tcW w:w="1080" w:type="dxa"/>
            <w:vMerge/>
            <w:vAlign w:val="center"/>
          </w:tcPr>
          <w:p w14:paraId="7218D589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3DC4E8D3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161</w:t>
            </w:r>
          </w:p>
        </w:tc>
        <w:tc>
          <w:tcPr>
            <w:tcW w:w="2796" w:type="dxa"/>
            <w:vAlign w:val="center"/>
          </w:tcPr>
          <w:p w14:paraId="4624AA76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中国贸易外经统计数据库-TEES</w:t>
            </w:r>
          </w:p>
        </w:tc>
      </w:tr>
      <w:tr w:rsidR="00397F1C" w14:paraId="4DF4C9B7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79F119F2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17D5273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124</w:t>
            </w:r>
          </w:p>
        </w:tc>
        <w:tc>
          <w:tcPr>
            <w:tcW w:w="2546" w:type="dxa"/>
            <w:vAlign w:val="center"/>
          </w:tcPr>
          <w:p w14:paraId="2FD0D13B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中国城乡建设统计数据库-URCS</w:t>
            </w:r>
          </w:p>
        </w:tc>
        <w:tc>
          <w:tcPr>
            <w:tcW w:w="1080" w:type="dxa"/>
            <w:vMerge/>
            <w:vAlign w:val="center"/>
          </w:tcPr>
          <w:p w14:paraId="78F79AE6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4DFE5AEC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162</w:t>
            </w:r>
          </w:p>
        </w:tc>
        <w:tc>
          <w:tcPr>
            <w:tcW w:w="2796" w:type="dxa"/>
            <w:vAlign w:val="center"/>
          </w:tcPr>
          <w:p w14:paraId="31F2E2D5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中国海关贸易数据库-CCTD</w:t>
            </w:r>
          </w:p>
        </w:tc>
      </w:tr>
      <w:tr w:rsidR="00397F1C" w14:paraId="3D55E812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42EB3E22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55BB7139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125</w:t>
            </w:r>
          </w:p>
        </w:tc>
        <w:tc>
          <w:tcPr>
            <w:tcW w:w="2546" w:type="dxa"/>
            <w:vAlign w:val="center"/>
          </w:tcPr>
          <w:p w14:paraId="12F36D81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中国农村统计数据库-CRSD</w:t>
            </w:r>
          </w:p>
        </w:tc>
        <w:tc>
          <w:tcPr>
            <w:tcW w:w="1080" w:type="dxa"/>
            <w:vMerge/>
            <w:vAlign w:val="center"/>
          </w:tcPr>
          <w:p w14:paraId="1FBCA084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266B9B4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163</w:t>
            </w:r>
          </w:p>
        </w:tc>
        <w:tc>
          <w:tcPr>
            <w:tcW w:w="2796" w:type="dxa"/>
            <w:vAlign w:val="center"/>
          </w:tcPr>
          <w:p w14:paraId="59EEE862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微软雅黑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外国在华专利研究数据库-FCID</w:t>
            </w:r>
          </w:p>
        </w:tc>
      </w:tr>
      <w:tr w:rsidR="00397F1C" w14:paraId="3B9A3974" w14:textId="77777777">
        <w:trPr>
          <w:trHeight w:val="340"/>
          <w:jc w:val="center"/>
        </w:trPr>
        <w:tc>
          <w:tcPr>
            <w:tcW w:w="947" w:type="dxa"/>
            <w:vMerge/>
            <w:vAlign w:val="center"/>
          </w:tcPr>
          <w:p w14:paraId="23B4C6AB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69365693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126</w:t>
            </w:r>
          </w:p>
        </w:tc>
        <w:tc>
          <w:tcPr>
            <w:tcW w:w="2546" w:type="dxa"/>
            <w:vAlign w:val="center"/>
          </w:tcPr>
          <w:p w14:paraId="64A4380A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微软雅黑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区域碳排放数据库-RCED</w:t>
            </w:r>
          </w:p>
        </w:tc>
        <w:tc>
          <w:tcPr>
            <w:tcW w:w="1080" w:type="dxa"/>
            <w:vMerge/>
            <w:vAlign w:val="center"/>
          </w:tcPr>
          <w:p w14:paraId="0B06D464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00EC45E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164</w:t>
            </w:r>
          </w:p>
        </w:tc>
        <w:tc>
          <w:tcPr>
            <w:tcW w:w="2796" w:type="dxa"/>
            <w:vAlign w:val="center"/>
          </w:tcPr>
          <w:p w14:paraId="718FFAED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专利国际化研究数据库-PIRD</w:t>
            </w:r>
          </w:p>
        </w:tc>
      </w:tr>
      <w:tr w:rsidR="00397F1C" w14:paraId="6D5175A2" w14:textId="77777777">
        <w:trPr>
          <w:trHeight w:val="340"/>
          <w:jc w:val="center"/>
        </w:trPr>
        <w:tc>
          <w:tcPr>
            <w:tcW w:w="947" w:type="dxa"/>
            <w:vMerge/>
            <w:vAlign w:val="center"/>
          </w:tcPr>
          <w:p w14:paraId="269AEB96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204CA82B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127</w:t>
            </w:r>
          </w:p>
        </w:tc>
        <w:tc>
          <w:tcPr>
            <w:tcW w:w="2546" w:type="dxa"/>
            <w:vAlign w:val="center"/>
          </w:tcPr>
          <w:p w14:paraId="37DC48D2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农村金融研究数据库-CRFD</w:t>
            </w:r>
          </w:p>
        </w:tc>
        <w:tc>
          <w:tcPr>
            <w:tcW w:w="1080" w:type="dxa"/>
            <w:vMerge/>
            <w:vAlign w:val="center"/>
          </w:tcPr>
          <w:p w14:paraId="18E279E8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436B760C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165</w:t>
            </w:r>
          </w:p>
        </w:tc>
        <w:tc>
          <w:tcPr>
            <w:tcW w:w="2796" w:type="dxa"/>
            <w:vAlign w:val="center"/>
          </w:tcPr>
          <w:p w14:paraId="0C9C901E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海关进出口企业专利数据库-CIEP</w:t>
            </w:r>
          </w:p>
        </w:tc>
      </w:tr>
      <w:tr w:rsidR="00397F1C" w14:paraId="56E7B9DC" w14:textId="77777777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14:paraId="691AC488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eastAsia="宋体" w:hint="eastAsia"/>
                <w:b/>
                <w:bCs/>
                <w:sz w:val="18"/>
                <w:szCs w:val="18"/>
              </w:rPr>
              <w:t>财政金融研究系列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42F278D6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128</w:t>
            </w:r>
          </w:p>
        </w:tc>
        <w:tc>
          <w:tcPr>
            <w:tcW w:w="2546" w:type="dxa"/>
            <w:vAlign w:val="center"/>
          </w:tcPr>
          <w:p w14:paraId="6B128501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中国税收研究数据库-CTRD</w:t>
            </w:r>
          </w:p>
        </w:tc>
        <w:tc>
          <w:tcPr>
            <w:tcW w:w="4446" w:type="dxa"/>
            <w:gridSpan w:val="3"/>
            <w:vMerge w:val="restart"/>
            <w:vAlign w:val="center"/>
          </w:tcPr>
          <w:p w14:paraId="40855A58" w14:textId="77777777" w:rsidR="00397F1C" w:rsidRDefault="00397F1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97F1C" w14:paraId="5B200C13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12D2093D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1EB9143F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129</w:t>
            </w:r>
          </w:p>
        </w:tc>
        <w:tc>
          <w:tcPr>
            <w:tcW w:w="2546" w:type="dxa"/>
            <w:vAlign w:val="center"/>
          </w:tcPr>
          <w:p w14:paraId="3D4A795F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中国保险统计数据库-INSD</w:t>
            </w:r>
          </w:p>
        </w:tc>
        <w:tc>
          <w:tcPr>
            <w:tcW w:w="4446" w:type="dxa"/>
            <w:gridSpan w:val="3"/>
            <w:vMerge/>
            <w:vAlign w:val="center"/>
          </w:tcPr>
          <w:p w14:paraId="6D1F0C19" w14:textId="77777777" w:rsidR="00397F1C" w:rsidRDefault="00397F1C">
            <w:pPr>
              <w:widowControl/>
              <w:spacing w:line="240" w:lineRule="atLeast"/>
              <w:jc w:val="left"/>
              <w:rPr>
                <w:rFonts w:ascii="宋体" w:eastAsia="微软雅黑" w:hAnsi="宋体" w:cs="宋体"/>
                <w:kern w:val="0"/>
                <w:sz w:val="15"/>
                <w:szCs w:val="15"/>
              </w:rPr>
            </w:pPr>
          </w:p>
        </w:tc>
      </w:tr>
      <w:tr w:rsidR="00397F1C" w14:paraId="5635794E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777C0B71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6CCFE662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130</w:t>
            </w:r>
          </w:p>
        </w:tc>
        <w:tc>
          <w:tcPr>
            <w:tcW w:w="2546" w:type="dxa"/>
            <w:vAlign w:val="center"/>
          </w:tcPr>
          <w:p w14:paraId="7EC63303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中国行政审批数据库-CAAD</w:t>
            </w:r>
          </w:p>
        </w:tc>
        <w:tc>
          <w:tcPr>
            <w:tcW w:w="4446" w:type="dxa"/>
            <w:gridSpan w:val="3"/>
            <w:vMerge/>
            <w:vAlign w:val="center"/>
          </w:tcPr>
          <w:p w14:paraId="149FEC35" w14:textId="77777777" w:rsidR="00397F1C" w:rsidRDefault="00397F1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97F1C" w14:paraId="5CEF8F83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5C7B8D2F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0AE43AD7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131</w:t>
            </w:r>
          </w:p>
        </w:tc>
        <w:tc>
          <w:tcPr>
            <w:tcW w:w="2546" w:type="dxa"/>
            <w:vAlign w:val="center"/>
          </w:tcPr>
          <w:p w14:paraId="70B1F9C2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政府和社会资本合作数据库-PPPD</w:t>
            </w:r>
          </w:p>
        </w:tc>
        <w:tc>
          <w:tcPr>
            <w:tcW w:w="4446" w:type="dxa"/>
            <w:gridSpan w:val="3"/>
            <w:vMerge/>
            <w:vAlign w:val="center"/>
          </w:tcPr>
          <w:p w14:paraId="76C77565" w14:textId="77777777" w:rsidR="00397F1C" w:rsidRDefault="00397F1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97F1C" w14:paraId="64BF709B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6D617D1D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5009AA49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132</w:t>
            </w:r>
          </w:p>
        </w:tc>
        <w:tc>
          <w:tcPr>
            <w:tcW w:w="2546" w:type="dxa"/>
            <w:vAlign w:val="center"/>
          </w:tcPr>
          <w:p w14:paraId="1DD689F7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中国地方债数据库-CLGD</w:t>
            </w:r>
          </w:p>
        </w:tc>
        <w:tc>
          <w:tcPr>
            <w:tcW w:w="4446" w:type="dxa"/>
            <w:gridSpan w:val="3"/>
            <w:vMerge/>
            <w:vAlign w:val="center"/>
          </w:tcPr>
          <w:p w14:paraId="4A777B3B" w14:textId="77777777" w:rsidR="00397F1C" w:rsidRDefault="00397F1C">
            <w:pPr>
              <w:widowControl/>
              <w:spacing w:line="240" w:lineRule="atLeast"/>
              <w:jc w:val="left"/>
              <w:rPr>
                <w:rFonts w:ascii="宋体" w:eastAsia="微软雅黑" w:hAnsi="宋体" w:cs="宋体"/>
                <w:kern w:val="0"/>
                <w:sz w:val="15"/>
                <w:szCs w:val="15"/>
              </w:rPr>
            </w:pPr>
          </w:p>
        </w:tc>
      </w:tr>
      <w:tr w:rsidR="00397F1C" w14:paraId="09E4776B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1F4FD2E9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545AFE00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133</w:t>
            </w:r>
          </w:p>
        </w:tc>
        <w:tc>
          <w:tcPr>
            <w:tcW w:w="2546" w:type="dxa"/>
            <w:vAlign w:val="center"/>
          </w:tcPr>
          <w:p w14:paraId="41CF192C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微软雅黑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财政预决算数据库-FBFA</w:t>
            </w:r>
          </w:p>
        </w:tc>
        <w:tc>
          <w:tcPr>
            <w:tcW w:w="4446" w:type="dxa"/>
            <w:gridSpan w:val="3"/>
            <w:vMerge/>
            <w:vAlign w:val="center"/>
          </w:tcPr>
          <w:p w14:paraId="4105784A" w14:textId="77777777" w:rsidR="00397F1C" w:rsidRDefault="00397F1C">
            <w:pPr>
              <w:widowControl/>
              <w:spacing w:line="240" w:lineRule="atLeast"/>
              <w:jc w:val="left"/>
              <w:rPr>
                <w:rFonts w:ascii="宋体" w:eastAsia="微软雅黑" w:hAnsi="宋体" w:cs="宋体"/>
                <w:kern w:val="0"/>
                <w:sz w:val="15"/>
                <w:szCs w:val="15"/>
              </w:rPr>
            </w:pPr>
          </w:p>
        </w:tc>
      </w:tr>
      <w:tr w:rsidR="00397F1C" w14:paraId="70B1EE62" w14:textId="77777777">
        <w:trPr>
          <w:trHeight w:val="435"/>
          <w:jc w:val="center"/>
        </w:trPr>
        <w:tc>
          <w:tcPr>
            <w:tcW w:w="8519" w:type="dxa"/>
            <w:gridSpan w:val="6"/>
            <w:shd w:val="clear" w:color="auto" w:fill="00B0F0"/>
            <w:vAlign w:val="center"/>
          </w:tcPr>
          <w:p w14:paraId="1CC5F0C1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ascii="华文楷体" w:eastAsia="华文楷体" w:hAnsi="华文楷体" w:cs="华文楷体"/>
                <w:sz w:val="18"/>
                <w:szCs w:val="18"/>
              </w:rPr>
            </w:pPr>
            <w:r>
              <w:rPr>
                <w:rFonts w:eastAsia="宋体" w:hint="eastAsia"/>
                <w:b/>
                <w:bCs/>
              </w:rPr>
              <w:t>基础库</w:t>
            </w:r>
          </w:p>
        </w:tc>
      </w:tr>
      <w:tr w:rsidR="00397F1C" w14:paraId="34DA418F" w14:textId="77777777">
        <w:trPr>
          <w:trHeight w:val="354"/>
          <w:jc w:val="center"/>
        </w:trPr>
        <w:tc>
          <w:tcPr>
            <w:tcW w:w="947" w:type="dxa"/>
            <w:shd w:val="clear" w:color="auto" w:fill="00B0F0"/>
            <w:vAlign w:val="center"/>
          </w:tcPr>
          <w:p w14:paraId="7513105F" w14:textId="77777777" w:rsidR="00397F1C" w:rsidRDefault="00F806E6">
            <w:pPr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80" w:type="dxa"/>
            <w:shd w:val="clear" w:color="auto" w:fill="00B0F0"/>
            <w:vAlign w:val="center"/>
          </w:tcPr>
          <w:p w14:paraId="77680691" w14:textId="77777777" w:rsidR="00397F1C" w:rsidRDefault="00F806E6">
            <w:pPr>
              <w:widowControl/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546" w:type="dxa"/>
            <w:shd w:val="clear" w:color="auto" w:fill="00B0F0"/>
            <w:vAlign w:val="center"/>
          </w:tcPr>
          <w:p w14:paraId="6CD0E4D4" w14:textId="77777777" w:rsidR="00397F1C" w:rsidRDefault="00F806E6">
            <w:pPr>
              <w:widowControl/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数据库名称</w:t>
            </w:r>
          </w:p>
        </w:tc>
        <w:tc>
          <w:tcPr>
            <w:tcW w:w="1080" w:type="dxa"/>
            <w:shd w:val="clear" w:color="auto" w:fill="00B0F0"/>
            <w:vAlign w:val="center"/>
          </w:tcPr>
          <w:p w14:paraId="24E79878" w14:textId="77777777" w:rsidR="00397F1C" w:rsidRDefault="00F806E6">
            <w:pPr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70" w:type="dxa"/>
            <w:shd w:val="clear" w:color="auto" w:fill="00B0F0"/>
            <w:vAlign w:val="center"/>
          </w:tcPr>
          <w:p w14:paraId="63D10C62" w14:textId="77777777" w:rsidR="00397F1C" w:rsidRDefault="00F806E6">
            <w:pPr>
              <w:widowControl/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796" w:type="dxa"/>
            <w:shd w:val="clear" w:color="auto" w:fill="00B0F0"/>
            <w:vAlign w:val="center"/>
          </w:tcPr>
          <w:p w14:paraId="65D4EECE" w14:textId="77777777" w:rsidR="00397F1C" w:rsidRDefault="00F806E6">
            <w:pPr>
              <w:widowControl/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数据库名称</w:t>
            </w:r>
          </w:p>
        </w:tc>
      </w:tr>
      <w:tr w:rsidR="00397F1C" w14:paraId="51C92966" w14:textId="77777777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14:paraId="3411D3EE" w14:textId="77777777" w:rsidR="00397F1C" w:rsidRDefault="00397F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  <w:p w14:paraId="2AFC2828" w14:textId="77777777" w:rsidR="00397F1C" w:rsidRDefault="00F806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上市公司股票基础数据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269D4014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166</w:t>
            </w:r>
          </w:p>
        </w:tc>
        <w:tc>
          <w:tcPr>
            <w:tcW w:w="2546" w:type="dxa"/>
            <w:vAlign w:val="center"/>
          </w:tcPr>
          <w:p w14:paraId="79B005EB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中国上市公司股价数据库-CNSP</w:t>
            </w:r>
          </w:p>
        </w:tc>
        <w:tc>
          <w:tcPr>
            <w:tcW w:w="1080" w:type="dxa"/>
            <w:vMerge w:val="restart"/>
            <w:vAlign w:val="center"/>
          </w:tcPr>
          <w:p w14:paraId="70E01396" w14:textId="77777777" w:rsidR="00397F1C" w:rsidRDefault="00397F1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  <w:p w14:paraId="5F5C4E36" w14:textId="77777777" w:rsidR="00397F1C" w:rsidRDefault="00F806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上市公司治理基础数据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3315D08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183</w:t>
            </w:r>
          </w:p>
        </w:tc>
        <w:tc>
          <w:tcPr>
            <w:tcW w:w="2796" w:type="dxa"/>
            <w:vAlign w:val="center"/>
          </w:tcPr>
          <w:p w14:paraId="47CAFFEE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上市公司基本信息数据库-CBID</w:t>
            </w:r>
          </w:p>
        </w:tc>
      </w:tr>
      <w:tr w:rsidR="00397F1C" w14:paraId="420E7D9C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2D460306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71EED644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167</w:t>
            </w:r>
          </w:p>
        </w:tc>
        <w:tc>
          <w:tcPr>
            <w:tcW w:w="2546" w:type="dxa"/>
            <w:vAlign w:val="center"/>
          </w:tcPr>
          <w:p w14:paraId="729EEDC7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中国股票异常交易数据库-CAST</w:t>
            </w:r>
          </w:p>
        </w:tc>
        <w:tc>
          <w:tcPr>
            <w:tcW w:w="1080" w:type="dxa"/>
            <w:vMerge/>
            <w:vAlign w:val="center"/>
          </w:tcPr>
          <w:p w14:paraId="5614EDE4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BF734BE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184</w:t>
            </w:r>
          </w:p>
        </w:tc>
        <w:tc>
          <w:tcPr>
            <w:tcW w:w="2796" w:type="dxa"/>
            <w:vAlign w:val="center"/>
          </w:tcPr>
          <w:p w14:paraId="55AF52F6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中国公司治理数据库-CCGD</w:t>
            </w:r>
          </w:p>
        </w:tc>
      </w:tr>
      <w:tr w:rsidR="00397F1C" w14:paraId="438FB572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40F5A622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2AF345BD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168</w:t>
            </w:r>
          </w:p>
        </w:tc>
        <w:tc>
          <w:tcPr>
            <w:tcW w:w="2546" w:type="dxa"/>
            <w:vAlign w:val="center"/>
          </w:tcPr>
          <w:p w14:paraId="51C71FE7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中国特殊处理股票数据库-CSTS</w:t>
            </w:r>
          </w:p>
        </w:tc>
        <w:tc>
          <w:tcPr>
            <w:tcW w:w="1080" w:type="dxa"/>
            <w:vMerge/>
            <w:vAlign w:val="center"/>
          </w:tcPr>
          <w:p w14:paraId="5F1FBC41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F85F38F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185</w:t>
            </w:r>
          </w:p>
        </w:tc>
        <w:tc>
          <w:tcPr>
            <w:tcW w:w="2796" w:type="dxa"/>
            <w:vAlign w:val="center"/>
          </w:tcPr>
          <w:p w14:paraId="30DDAF02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审计意见与费用数据库-AUDIT</w:t>
            </w:r>
          </w:p>
        </w:tc>
      </w:tr>
      <w:tr w:rsidR="00397F1C" w14:paraId="09EE810D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7B30A875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14BB8CBD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169</w:t>
            </w:r>
          </w:p>
        </w:tc>
        <w:tc>
          <w:tcPr>
            <w:tcW w:w="2546" w:type="dxa"/>
            <w:vAlign w:val="center"/>
          </w:tcPr>
          <w:p w14:paraId="7A12E86D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中国融资融券数据库-CMTD</w:t>
            </w:r>
          </w:p>
        </w:tc>
        <w:tc>
          <w:tcPr>
            <w:tcW w:w="1080" w:type="dxa"/>
            <w:vMerge/>
            <w:vAlign w:val="center"/>
          </w:tcPr>
          <w:p w14:paraId="426B9F86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35D3B052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186</w:t>
            </w:r>
          </w:p>
        </w:tc>
        <w:tc>
          <w:tcPr>
            <w:tcW w:w="2796" w:type="dxa"/>
            <w:vAlign w:val="center"/>
          </w:tcPr>
          <w:p w14:paraId="15200F0F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上市公司管理层变更数据库-MTDB</w:t>
            </w:r>
          </w:p>
        </w:tc>
      </w:tr>
      <w:tr w:rsidR="00397F1C" w14:paraId="4B9D3316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1DD997F5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FA74960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170</w:t>
            </w:r>
          </w:p>
        </w:tc>
        <w:tc>
          <w:tcPr>
            <w:tcW w:w="2546" w:type="dxa"/>
            <w:vAlign w:val="center"/>
          </w:tcPr>
          <w:p w14:paraId="0FB6CAA2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中国公司IPO综合数据库-CIPO</w:t>
            </w:r>
          </w:p>
        </w:tc>
        <w:tc>
          <w:tcPr>
            <w:tcW w:w="1080" w:type="dxa"/>
            <w:vMerge/>
            <w:vAlign w:val="center"/>
          </w:tcPr>
          <w:p w14:paraId="72886BC3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69AF98B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187</w:t>
            </w:r>
          </w:p>
        </w:tc>
        <w:tc>
          <w:tcPr>
            <w:tcW w:w="2796" w:type="dxa"/>
            <w:vAlign w:val="center"/>
          </w:tcPr>
          <w:p w14:paraId="3264444E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公司与高管违规处罚数据库-VPCE</w:t>
            </w:r>
          </w:p>
        </w:tc>
      </w:tr>
      <w:tr w:rsidR="00397F1C" w14:paraId="7A76317A" w14:textId="77777777">
        <w:trPr>
          <w:trHeight w:val="90"/>
          <w:jc w:val="center"/>
        </w:trPr>
        <w:tc>
          <w:tcPr>
            <w:tcW w:w="947" w:type="dxa"/>
            <w:vMerge/>
            <w:vAlign w:val="center"/>
          </w:tcPr>
          <w:p w14:paraId="68BDA928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4F0F5F63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171</w:t>
            </w:r>
          </w:p>
        </w:tc>
        <w:tc>
          <w:tcPr>
            <w:tcW w:w="2546" w:type="dxa"/>
            <w:vAlign w:val="center"/>
          </w:tcPr>
          <w:p w14:paraId="1BCB3C79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上市公司增发与配股数据库-CSEO</w:t>
            </w:r>
          </w:p>
        </w:tc>
        <w:tc>
          <w:tcPr>
            <w:tcW w:w="1080" w:type="dxa"/>
            <w:vMerge/>
            <w:vAlign w:val="center"/>
          </w:tcPr>
          <w:p w14:paraId="5EDBA9D3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C0EE283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188</w:t>
            </w:r>
          </w:p>
        </w:tc>
        <w:tc>
          <w:tcPr>
            <w:tcW w:w="2796" w:type="dxa"/>
            <w:vAlign w:val="center"/>
          </w:tcPr>
          <w:p w14:paraId="521493C8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高管薪酬与激励数据库-ECEI</w:t>
            </w:r>
          </w:p>
        </w:tc>
      </w:tr>
      <w:tr w:rsidR="00397F1C" w14:paraId="58E205BE" w14:textId="77777777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14:paraId="2354FCA6" w14:textId="77777777" w:rsidR="00397F1C" w:rsidRDefault="00397F1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  <w:p w14:paraId="0E6D325E" w14:textId="77777777" w:rsidR="00397F1C" w:rsidRDefault="00397F1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  <w:p w14:paraId="0E31ED42" w14:textId="77777777" w:rsidR="00397F1C" w:rsidRDefault="00F806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上市公司财务基础数据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2C67BDCB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172</w:t>
            </w:r>
          </w:p>
        </w:tc>
        <w:tc>
          <w:tcPr>
            <w:tcW w:w="2546" w:type="dxa"/>
            <w:vAlign w:val="center"/>
          </w:tcPr>
          <w:p w14:paraId="22E8CCCB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上市公司业绩预告数据库-CEPD</w:t>
            </w:r>
          </w:p>
        </w:tc>
        <w:tc>
          <w:tcPr>
            <w:tcW w:w="1080" w:type="dxa"/>
            <w:vMerge/>
            <w:vAlign w:val="center"/>
          </w:tcPr>
          <w:p w14:paraId="58055C7D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0BA11F5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189</w:t>
            </w:r>
          </w:p>
        </w:tc>
        <w:tc>
          <w:tcPr>
            <w:tcW w:w="2796" w:type="dxa"/>
            <w:vAlign w:val="center"/>
          </w:tcPr>
          <w:p w14:paraId="5D4FC915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中国上市公司关联交易数据库-CRTD</w:t>
            </w:r>
          </w:p>
        </w:tc>
      </w:tr>
      <w:tr w:rsidR="00397F1C" w14:paraId="64740DE2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72031F10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7CCBAF3B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173</w:t>
            </w:r>
          </w:p>
        </w:tc>
        <w:tc>
          <w:tcPr>
            <w:tcW w:w="2546" w:type="dxa"/>
            <w:vAlign w:val="center"/>
          </w:tcPr>
          <w:p w14:paraId="2D0E658B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财务报告披露时间数据库-FRDT</w:t>
            </w:r>
          </w:p>
        </w:tc>
        <w:tc>
          <w:tcPr>
            <w:tcW w:w="1080" w:type="dxa"/>
            <w:vMerge/>
            <w:vAlign w:val="center"/>
          </w:tcPr>
          <w:p w14:paraId="1C5A49C2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4ECC5D29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190</w:t>
            </w:r>
          </w:p>
        </w:tc>
        <w:tc>
          <w:tcPr>
            <w:tcW w:w="2796" w:type="dxa"/>
            <w:vAlign w:val="center"/>
          </w:tcPr>
          <w:p w14:paraId="111EC4E4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中国公司股权研究数据库-CERD</w:t>
            </w:r>
          </w:p>
        </w:tc>
      </w:tr>
      <w:tr w:rsidR="00397F1C" w14:paraId="417EE557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534573A3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2A721A92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174</w:t>
            </w:r>
          </w:p>
        </w:tc>
        <w:tc>
          <w:tcPr>
            <w:tcW w:w="2546" w:type="dxa"/>
            <w:vAlign w:val="center"/>
          </w:tcPr>
          <w:p w14:paraId="76720B28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中国公司财务报表数据库-CNFS</w:t>
            </w:r>
          </w:p>
        </w:tc>
        <w:tc>
          <w:tcPr>
            <w:tcW w:w="1080" w:type="dxa"/>
            <w:vMerge/>
            <w:vAlign w:val="center"/>
          </w:tcPr>
          <w:p w14:paraId="1022FF9C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9B4C3BD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191</w:t>
            </w:r>
          </w:p>
        </w:tc>
        <w:tc>
          <w:tcPr>
            <w:tcW w:w="2796" w:type="dxa"/>
            <w:vAlign w:val="center"/>
          </w:tcPr>
          <w:p w14:paraId="16C5E8C1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机构投资者持股研究数据库-IORD</w:t>
            </w:r>
          </w:p>
        </w:tc>
      </w:tr>
      <w:tr w:rsidR="00397F1C" w14:paraId="117A822D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3C312168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43DB74B6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175</w:t>
            </w:r>
          </w:p>
        </w:tc>
        <w:tc>
          <w:tcPr>
            <w:tcW w:w="2546" w:type="dxa"/>
            <w:vAlign w:val="center"/>
          </w:tcPr>
          <w:p w14:paraId="55195377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上市公司财务报表附注数据库-NFSD</w:t>
            </w:r>
          </w:p>
        </w:tc>
        <w:tc>
          <w:tcPr>
            <w:tcW w:w="1080" w:type="dxa"/>
            <w:vMerge/>
            <w:vAlign w:val="center"/>
          </w:tcPr>
          <w:p w14:paraId="47A3E4E8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591689A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192</w:t>
            </w:r>
          </w:p>
        </w:tc>
        <w:tc>
          <w:tcPr>
            <w:tcW w:w="2796" w:type="dxa"/>
            <w:vAlign w:val="center"/>
          </w:tcPr>
          <w:p w14:paraId="6666D15B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中国公司股利分红数据库-CCDD</w:t>
            </w:r>
          </w:p>
        </w:tc>
      </w:tr>
      <w:tr w:rsidR="00397F1C" w14:paraId="77B6C0A3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23E0C454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00D8850A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176</w:t>
            </w:r>
          </w:p>
        </w:tc>
        <w:tc>
          <w:tcPr>
            <w:tcW w:w="2546" w:type="dxa"/>
            <w:vAlign w:val="center"/>
          </w:tcPr>
          <w:p w14:paraId="0D747ECB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上市公司财务指标数据库-CNFI</w:t>
            </w:r>
          </w:p>
        </w:tc>
        <w:tc>
          <w:tcPr>
            <w:tcW w:w="1080" w:type="dxa"/>
            <w:vMerge/>
            <w:vAlign w:val="center"/>
          </w:tcPr>
          <w:p w14:paraId="4930E107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335A01F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193</w:t>
            </w:r>
          </w:p>
        </w:tc>
        <w:tc>
          <w:tcPr>
            <w:tcW w:w="2796" w:type="dxa"/>
            <w:vAlign w:val="center"/>
          </w:tcPr>
          <w:p w14:paraId="6B4CADDC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中国上市公司诉讼仲裁数据库-CLAD</w:t>
            </w:r>
          </w:p>
        </w:tc>
      </w:tr>
      <w:tr w:rsidR="00397F1C" w14:paraId="76C106E6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390926D3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2F233F00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177</w:t>
            </w:r>
          </w:p>
        </w:tc>
        <w:tc>
          <w:tcPr>
            <w:tcW w:w="2546" w:type="dxa"/>
            <w:vAlign w:val="center"/>
          </w:tcPr>
          <w:p w14:paraId="7634AE60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中国上市公司盈利预测数据库-CEFD</w:t>
            </w:r>
          </w:p>
        </w:tc>
        <w:tc>
          <w:tcPr>
            <w:tcW w:w="1080" w:type="dxa"/>
            <w:vMerge/>
            <w:vAlign w:val="center"/>
          </w:tcPr>
          <w:p w14:paraId="5E128EBC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8FAB7DD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194</w:t>
            </w:r>
          </w:p>
        </w:tc>
        <w:tc>
          <w:tcPr>
            <w:tcW w:w="2796" w:type="dxa"/>
            <w:vAlign w:val="center"/>
          </w:tcPr>
          <w:p w14:paraId="156C4C8A" w14:textId="77777777" w:rsidR="00397F1C" w:rsidRDefault="00F806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中国上市公司内部人交易数据库-CITD</w:t>
            </w:r>
          </w:p>
        </w:tc>
      </w:tr>
      <w:tr w:rsidR="00397F1C" w14:paraId="1C6E573C" w14:textId="77777777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14:paraId="66328B4E" w14:textId="77777777" w:rsidR="00397F1C" w:rsidRDefault="00F806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经济研究基础数据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722F3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eastAsia="宋体" w:cs="宋体" w:hint="eastAsia"/>
                <w:color w:val="000000"/>
                <w:sz w:val="15"/>
                <w:szCs w:val="15"/>
              </w:rPr>
              <w:t>178</w:t>
            </w:r>
          </w:p>
        </w:tc>
        <w:tc>
          <w:tcPr>
            <w:tcW w:w="2546" w:type="dxa"/>
            <w:vAlign w:val="center"/>
          </w:tcPr>
          <w:p w14:paraId="5EA4A888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中国宏观经济研究数据库（年度）-MACRO</w:t>
            </w:r>
          </w:p>
        </w:tc>
        <w:tc>
          <w:tcPr>
            <w:tcW w:w="4446" w:type="dxa"/>
            <w:gridSpan w:val="3"/>
            <w:vMerge w:val="restart"/>
            <w:vAlign w:val="center"/>
          </w:tcPr>
          <w:p w14:paraId="6DE24497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i/>
                <w:iCs/>
                <w:szCs w:val="21"/>
              </w:rPr>
              <w:t>CNRDS</w:t>
            </w:r>
            <w:r>
              <w:rPr>
                <w:rFonts w:eastAsia="宋体" w:hint="eastAsia"/>
                <w:b/>
                <w:bCs/>
                <w:i/>
                <w:iCs/>
                <w:szCs w:val="21"/>
              </w:rPr>
              <w:t>平台数据库持续开发中，敬请关注！</w:t>
            </w:r>
          </w:p>
        </w:tc>
      </w:tr>
      <w:tr w:rsidR="00397F1C" w14:paraId="08BF4C2F" w14:textId="77777777">
        <w:trPr>
          <w:trHeight w:val="345"/>
          <w:jc w:val="center"/>
        </w:trPr>
        <w:tc>
          <w:tcPr>
            <w:tcW w:w="947" w:type="dxa"/>
            <w:vMerge/>
            <w:vAlign w:val="center"/>
          </w:tcPr>
          <w:p w14:paraId="50154E5F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5C6C677B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179</w:t>
            </w:r>
          </w:p>
        </w:tc>
        <w:tc>
          <w:tcPr>
            <w:tcW w:w="2546" w:type="dxa"/>
            <w:vAlign w:val="center"/>
          </w:tcPr>
          <w:p w14:paraId="45CAB2C6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中国宏观经济研究数据库（季度）-MACROQ</w:t>
            </w:r>
          </w:p>
        </w:tc>
        <w:tc>
          <w:tcPr>
            <w:tcW w:w="4446" w:type="dxa"/>
            <w:gridSpan w:val="3"/>
            <w:vMerge/>
            <w:vAlign w:val="center"/>
          </w:tcPr>
          <w:p w14:paraId="0C392EA6" w14:textId="77777777" w:rsidR="00397F1C" w:rsidRDefault="00397F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397F1C" w14:paraId="6B5A802A" w14:textId="77777777">
        <w:trPr>
          <w:trHeight w:val="380"/>
          <w:jc w:val="center"/>
        </w:trPr>
        <w:tc>
          <w:tcPr>
            <w:tcW w:w="947" w:type="dxa"/>
            <w:vMerge/>
            <w:vAlign w:val="center"/>
          </w:tcPr>
          <w:p w14:paraId="2DDA4B31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2A835F68" w14:textId="77777777" w:rsidR="00397F1C" w:rsidRDefault="00F806E6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180</w:t>
            </w:r>
          </w:p>
        </w:tc>
        <w:tc>
          <w:tcPr>
            <w:tcW w:w="2546" w:type="dxa"/>
            <w:vAlign w:val="center"/>
          </w:tcPr>
          <w:p w14:paraId="0CEFF300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中国宏观经济研究数据库（月度）-MACROM</w:t>
            </w:r>
          </w:p>
        </w:tc>
        <w:tc>
          <w:tcPr>
            <w:tcW w:w="4446" w:type="dxa"/>
            <w:gridSpan w:val="3"/>
            <w:vMerge/>
            <w:vAlign w:val="center"/>
          </w:tcPr>
          <w:p w14:paraId="6C49EEC9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</w:tr>
      <w:tr w:rsidR="00397F1C" w14:paraId="43DA8501" w14:textId="77777777">
        <w:trPr>
          <w:trHeight w:val="380"/>
          <w:jc w:val="center"/>
        </w:trPr>
        <w:tc>
          <w:tcPr>
            <w:tcW w:w="947" w:type="dxa"/>
            <w:vMerge/>
            <w:vAlign w:val="center"/>
          </w:tcPr>
          <w:p w14:paraId="09F3C1DF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6761502A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181</w:t>
            </w:r>
          </w:p>
        </w:tc>
        <w:tc>
          <w:tcPr>
            <w:tcW w:w="2546" w:type="dxa"/>
            <w:vAlign w:val="center"/>
          </w:tcPr>
          <w:p w14:paraId="1B4D5864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中国区域经济研究数据库-CRED</w:t>
            </w:r>
          </w:p>
        </w:tc>
        <w:tc>
          <w:tcPr>
            <w:tcW w:w="4446" w:type="dxa"/>
            <w:gridSpan w:val="3"/>
            <w:vMerge/>
            <w:vAlign w:val="center"/>
          </w:tcPr>
          <w:p w14:paraId="0144B4D8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</w:tr>
      <w:tr w:rsidR="00397F1C" w14:paraId="0A9B5557" w14:textId="77777777">
        <w:trPr>
          <w:trHeight w:val="380"/>
          <w:jc w:val="center"/>
        </w:trPr>
        <w:tc>
          <w:tcPr>
            <w:tcW w:w="947" w:type="dxa"/>
            <w:vMerge/>
            <w:vAlign w:val="center"/>
          </w:tcPr>
          <w:p w14:paraId="312D5C98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446015F" w14:textId="77777777" w:rsidR="00397F1C" w:rsidRDefault="00F806E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182</w:t>
            </w:r>
          </w:p>
        </w:tc>
        <w:tc>
          <w:tcPr>
            <w:tcW w:w="2546" w:type="dxa"/>
            <w:vAlign w:val="center"/>
          </w:tcPr>
          <w:p w14:paraId="7CAF5E4B" w14:textId="77777777" w:rsidR="00397F1C" w:rsidRDefault="00F806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中国债券研究数据库-BOND</w:t>
            </w:r>
          </w:p>
        </w:tc>
        <w:tc>
          <w:tcPr>
            <w:tcW w:w="4446" w:type="dxa"/>
            <w:gridSpan w:val="3"/>
            <w:vMerge/>
            <w:vAlign w:val="center"/>
          </w:tcPr>
          <w:p w14:paraId="6EC159B5" w14:textId="77777777" w:rsidR="00397F1C" w:rsidRDefault="00397F1C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</w:tr>
    </w:tbl>
    <w:p w14:paraId="0425A355" w14:textId="77777777" w:rsidR="00397F1C" w:rsidRDefault="00397F1C">
      <w:pPr>
        <w:spacing w:line="360" w:lineRule="auto"/>
      </w:pPr>
    </w:p>
    <w:sectPr w:rsidR="00397F1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9453" w14:textId="77777777" w:rsidR="00F55FFA" w:rsidRDefault="00F55FFA">
      <w:r>
        <w:separator/>
      </w:r>
    </w:p>
  </w:endnote>
  <w:endnote w:type="continuationSeparator" w:id="0">
    <w:p w14:paraId="10B09704" w14:textId="77777777" w:rsidR="00F55FFA" w:rsidRDefault="00F5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479F" w14:textId="77777777" w:rsidR="00397F1C" w:rsidRDefault="00F806E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FE2309" wp14:editId="3B92C2E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4CA97C" w14:textId="77777777" w:rsidR="00397F1C" w:rsidRDefault="00F806E6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FE230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14:paraId="084CA97C" w14:textId="77777777" w:rsidR="00397F1C" w:rsidRDefault="00F806E6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F534" w14:textId="77777777" w:rsidR="00F55FFA" w:rsidRDefault="00F55FFA">
      <w:r>
        <w:separator/>
      </w:r>
    </w:p>
  </w:footnote>
  <w:footnote w:type="continuationSeparator" w:id="0">
    <w:p w14:paraId="705F5BCD" w14:textId="77777777" w:rsidR="00F55FFA" w:rsidRDefault="00F55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6670B"/>
    <w:multiLevelType w:val="multilevel"/>
    <w:tmpl w:val="1706670B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7D27E7"/>
    <w:multiLevelType w:val="singleLevel"/>
    <w:tmpl w:val="317D27E7"/>
    <w:lvl w:ilvl="0">
      <w:start w:val="4"/>
      <w:numFmt w:val="decimal"/>
      <w:suff w:val="space"/>
      <w:lvlText w:val="%1."/>
      <w:lvlJc w:val="left"/>
      <w:rPr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RmYWE5NjVlODYyZDY3NjZhYzIzYmMzZWRjZGQ4NjYifQ=="/>
  </w:docVars>
  <w:rsids>
    <w:rsidRoot w:val="00172A27"/>
    <w:rsid w:val="00001FE4"/>
    <w:rsid w:val="000525A8"/>
    <w:rsid w:val="00071028"/>
    <w:rsid w:val="000D131F"/>
    <w:rsid w:val="000D2277"/>
    <w:rsid w:val="00151AAD"/>
    <w:rsid w:val="00151AEF"/>
    <w:rsid w:val="00172A27"/>
    <w:rsid w:val="00200765"/>
    <w:rsid w:val="002403BA"/>
    <w:rsid w:val="002D7BF6"/>
    <w:rsid w:val="00340923"/>
    <w:rsid w:val="00344720"/>
    <w:rsid w:val="00353E86"/>
    <w:rsid w:val="003556D3"/>
    <w:rsid w:val="00397F1C"/>
    <w:rsid w:val="00406BB8"/>
    <w:rsid w:val="0046475D"/>
    <w:rsid w:val="0047414F"/>
    <w:rsid w:val="00497065"/>
    <w:rsid w:val="004C54AD"/>
    <w:rsid w:val="004E5A62"/>
    <w:rsid w:val="005023B7"/>
    <w:rsid w:val="00517C4B"/>
    <w:rsid w:val="005367B5"/>
    <w:rsid w:val="00570FFE"/>
    <w:rsid w:val="00580B8D"/>
    <w:rsid w:val="00590155"/>
    <w:rsid w:val="00591DEF"/>
    <w:rsid w:val="005B370C"/>
    <w:rsid w:val="005C394E"/>
    <w:rsid w:val="005D2701"/>
    <w:rsid w:val="00676748"/>
    <w:rsid w:val="006D52DC"/>
    <w:rsid w:val="007007CE"/>
    <w:rsid w:val="007512AC"/>
    <w:rsid w:val="00786F8F"/>
    <w:rsid w:val="007C2A94"/>
    <w:rsid w:val="007C5763"/>
    <w:rsid w:val="007E022E"/>
    <w:rsid w:val="00813043"/>
    <w:rsid w:val="00816F1C"/>
    <w:rsid w:val="00820E9C"/>
    <w:rsid w:val="00824F87"/>
    <w:rsid w:val="00852BC2"/>
    <w:rsid w:val="00867010"/>
    <w:rsid w:val="00886F8B"/>
    <w:rsid w:val="008B077A"/>
    <w:rsid w:val="008C30A1"/>
    <w:rsid w:val="008C6F69"/>
    <w:rsid w:val="008D63FC"/>
    <w:rsid w:val="009408CE"/>
    <w:rsid w:val="00954763"/>
    <w:rsid w:val="009B731B"/>
    <w:rsid w:val="00A02EBD"/>
    <w:rsid w:val="00A51B17"/>
    <w:rsid w:val="00A62E2E"/>
    <w:rsid w:val="00A631BF"/>
    <w:rsid w:val="00A64D5C"/>
    <w:rsid w:val="00A76D79"/>
    <w:rsid w:val="00A95BA5"/>
    <w:rsid w:val="00AA582D"/>
    <w:rsid w:val="00AA61B9"/>
    <w:rsid w:val="00B244D4"/>
    <w:rsid w:val="00B40879"/>
    <w:rsid w:val="00B44A13"/>
    <w:rsid w:val="00B71933"/>
    <w:rsid w:val="00B72137"/>
    <w:rsid w:val="00BD4EC3"/>
    <w:rsid w:val="00C024B4"/>
    <w:rsid w:val="00C160DC"/>
    <w:rsid w:val="00C3580F"/>
    <w:rsid w:val="00C82E98"/>
    <w:rsid w:val="00C954FD"/>
    <w:rsid w:val="00D22176"/>
    <w:rsid w:val="00D649FC"/>
    <w:rsid w:val="00DE489A"/>
    <w:rsid w:val="00E35634"/>
    <w:rsid w:val="00E4671A"/>
    <w:rsid w:val="00EF71FE"/>
    <w:rsid w:val="00F15CC6"/>
    <w:rsid w:val="00F25A54"/>
    <w:rsid w:val="00F55FFA"/>
    <w:rsid w:val="00F712A4"/>
    <w:rsid w:val="00F806E6"/>
    <w:rsid w:val="00F93868"/>
    <w:rsid w:val="00FB1D6F"/>
    <w:rsid w:val="01D504D6"/>
    <w:rsid w:val="028C7B2E"/>
    <w:rsid w:val="02A623E2"/>
    <w:rsid w:val="05E725B9"/>
    <w:rsid w:val="074B402A"/>
    <w:rsid w:val="07D44F11"/>
    <w:rsid w:val="0A28171D"/>
    <w:rsid w:val="0B852B6A"/>
    <w:rsid w:val="0C8F4D5F"/>
    <w:rsid w:val="0D5C4728"/>
    <w:rsid w:val="0E537454"/>
    <w:rsid w:val="12B87DE6"/>
    <w:rsid w:val="13281260"/>
    <w:rsid w:val="1413006E"/>
    <w:rsid w:val="14197B43"/>
    <w:rsid w:val="14D77FD9"/>
    <w:rsid w:val="16AA6FD5"/>
    <w:rsid w:val="1738493D"/>
    <w:rsid w:val="17625C9C"/>
    <w:rsid w:val="180848DD"/>
    <w:rsid w:val="18D640D2"/>
    <w:rsid w:val="19D2676A"/>
    <w:rsid w:val="1A8908AC"/>
    <w:rsid w:val="1C6623DC"/>
    <w:rsid w:val="1CF778F3"/>
    <w:rsid w:val="1D1309BE"/>
    <w:rsid w:val="1D8759A8"/>
    <w:rsid w:val="1DC133AE"/>
    <w:rsid w:val="218854B1"/>
    <w:rsid w:val="23796191"/>
    <w:rsid w:val="26F13B9D"/>
    <w:rsid w:val="2A3B6FF3"/>
    <w:rsid w:val="2A8A6220"/>
    <w:rsid w:val="2C070D96"/>
    <w:rsid w:val="2CCF397C"/>
    <w:rsid w:val="2D9A65DF"/>
    <w:rsid w:val="2E39060E"/>
    <w:rsid w:val="305B4BE9"/>
    <w:rsid w:val="31C21C22"/>
    <w:rsid w:val="323E1982"/>
    <w:rsid w:val="32606EEB"/>
    <w:rsid w:val="33824E45"/>
    <w:rsid w:val="33904E70"/>
    <w:rsid w:val="33DA4EBD"/>
    <w:rsid w:val="34003790"/>
    <w:rsid w:val="34880566"/>
    <w:rsid w:val="34D66224"/>
    <w:rsid w:val="35634090"/>
    <w:rsid w:val="365528B0"/>
    <w:rsid w:val="36F92943"/>
    <w:rsid w:val="3A67504C"/>
    <w:rsid w:val="3B761239"/>
    <w:rsid w:val="3C487939"/>
    <w:rsid w:val="3D265F62"/>
    <w:rsid w:val="3E030020"/>
    <w:rsid w:val="3E073A9C"/>
    <w:rsid w:val="3EFC159B"/>
    <w:rsid w:val="3FD70FCE"/>
    <w:rsid w:val="424C199D"/>
    <w:rsid w:val="426037A2"/>
    <w:rsid w:val="497F0300"/>
    <w:rsid w:val="498C3B32"/>
    <w:rsid w:val="4A601927"/>
    <w:rsid w:val="4BA06F5C"/>
    <w:rsid w:val="4E2D0F90"/>
    <w:rsid w:val="4E9B7D9D"/>
    <w:rsid w:val="53AA4838"/>
    <w:rsid w:val="554D6908"/>
    <w:rsid w:val="55BF5B07"/>
    <w:rsid w:val="5660415D"/>
    <w:rsid w:val="588740F4"/>
    <w:rsid w:val="58924D26"/>
    <w:rsid w:val="5AA345D0"/>
    <w:rsid w:val="5BAA2B88"/>
    <w:rsid w:val="5BEF17B1"/>
    <w:rsid w:val="5C3855B0"/>
    <w:rsid w:val="5E6C1AC3"/>
    <w:rsid w:val="605F1AAA"/>
    <w:rsid w:val="61162B7F"/>
    <w:rsid w:val="6255406C"/>
    <w:rsid w:val="659A679C"/>
    <w:rsid w:val="68481220"/>
    <w:rsid w:val="68550A83"/>
    <w:rsid w:val="6BE355A1"/>
    <w:rsid w:val="6C042E63"/>
    <w:rsid w:val="6CF2476A"/>
    <w:rsid w:val="6DCA203F"/>
    <w:rsid w:val="6E8871AB"/>
    <w:rsid w:val="6F260692"/>
    <w:rsid w:val="70BE6367"/>
    <w:rsid w:val="70BE6AFD"/>
    <w:rsid w:val="70EC5A97"/>
    <w:rsid w:val="723539C6"/>
    <w:rsid w:val="72DD3B82"/>
    <w:rsid w:val="74D668F4"/>
    <w:rsid w:val="7A327C74"/>
    <w:rsid w:val="7AF235FB"/>
    <w:rsid w:val="7C29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89E7F"/>
  <w15:docId w15:val="{01C4B69D-FE3B-4621-9A1F-50C73939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sz w:val="24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Calibri" w:hAnsi="Calibri" w:cs="Calibri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administor</dc:creator>
  <cp:lastModifiedBy>Administrator</cp:lastModifiedBy>
  <cp:revision>5</cp:revision>
  <dcterms:created xsi:type="dcterms:W3CDTF">2022-08-02T11:36:00Z</dcterms:created>
  <dcterms:modified xsi:type="dcterms:W3CDTF">2025-01-15T07:50:00Z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41889DAC96EF4724BB6CA8F09DA38DFA</vt:lpwstr>
  </property>
</Properties>
</file>